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FE7" w:rsidRDefault="00EB5580" w:rsidP="00C52FE7">
      <w:pPr>
        <w:spacing w:after="0" w:line="240" w:lineRule="auto"/>
        <w:rPr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169A0DA" wp14:editId="5C4CA5EF">
            <wp:simplePos x="0" y="0"/>
            <wp:positionH relativeFrom="column">
              <wp:posOffset>1904061</wp:posOffset>
            </wp:positionH>
            <wp:positionV relativeFrom="paragraph">
              <wp:posOffset>-261620</wp:posOffset>
            </wp:positionV>
            <wp:extent cx="4869180" cy="548005"/>
            <wp:effectExtent l="0" t="0" r="7620" b="444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9180" cy="548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706">
        <w:rPr>
          <w:noProof/>
          <w:lang w:eastAsia="cs-CZ"/>
        </w:rPr>
        <w:t xml:space="preserve"> </w:t>
      </w:r>
      <w:r w:rsidR="00C52FE7">
        <w:rPr>
          <w:noProof/>
          <w:lang w:eastAsia="cs-CZ"/>
        </w:rPr>
        <w:t xml:space="preserve">               </w:t>
      </w:r>
    </w:p>
    <w:p w:rsidR="00C52FE7" w:rsidRPr="00C52FE7" w:rsidRDefault="00C52FE7" w:rsidP="00ED65BA">
      <w:pPr>
        <w:pBdr>
          <w:bottom w:val="single" w:sz="12" w:space="1" w:color="auto"/>
        </w:pBdr>
        <w:spacing w:line="240" w:lineRule="auto"/>
        <w:rPr>
          <w:b/>
          <w:sz w:val="24"/>
          <w:szCs w:val="20"/>
        </w:rPr>
      </w:pPr>
      <w:r w:rsidRPr="00C52FE7">
        <w:rPr>
          <w:b/>
          <w:sz w:val="24"/>
          <w:szCs w:val="20"/>
        </w:rPr>
        <w:t>Návod k</w:t>
      </w:r>
      <w:r w:rsidR="004B2B3C">
        <w:rPr>
          <w:b/>
          <w:sz w:val="24"/>
          <w:szCs w:val="20"/>
        </w:rPr>
        <w:t> </w:t>
      </w:r>
      <w:r w:rsidRPr="00C52FE7">
        <w:rPr>
          <w:b/>
          <w:sz w:val="24"/>
          <w:szCs w:val="20"/>
        </w:rPr>
        <w:t>použití</w:t>
      </w:r>
      <w:r w:rsidR="004B2B3C">
        <w:rPr>
          <w:b/>
          <w:sz w:val="24"/>
          <w:szCs w:val="20"/>
        </w:rPr>
        <w:t xml:space="preserve"> </w:t>
      </w:r>
      <w:r w:rsidR="00696182">
        <w:rPr>
          <w:b/>
          <w:sz w:val="24"/>
          <w:szCs w:val="20"/>
        </w:rPr>
        <w:t>–</w:t>
      </w:r>
      <w:r w:rsidR="004B2B3C">
        <w:rPr>
          <w:b/>
          <w:sz w:val="24"/>
          <w:szCs w:val="20"/>
        </w:rPr>
        <w:t xml:space="preserve"> CZ</w:t>
      </w:r>
      <w:r w:rsidR="00696182">
        <w:rPr>
          <w:b/>
          <w:sz w:val="24"/>
          <w:szCs w:val="20"/>
        </w:rPr>
        <w:t xml:space="preserve"> (214053)</w:t>
      </w:r>
    </w:p>
    <w:p w:rsidR="00C52FE7" w:rsidRDefault="00C52FE7" w:rsidP="00C52FE7">
      <w:pPr>
        <w:spacing w:after="0" w:line="240" w:lineRule="auto"/>
        <w:rPr>
          <w:b/>
          <w:szCs w:val="20"/>
        </w:rPr>
      </w:pPr>
    </w:p>
    <w:p w:rsidR="0031339E" w:rsidRDefault="0031339E" w:rsidP="00C52FE7">
      <w:pPr>
        <w:spacing w:after="0" w:line="240" w:lineRule="auto"/>
        <w:rPr>
          <w:b/>
          <w:szCs w:val="20"/>
        </w:rPr>
      </w:pPr>
      <w:r>
        <w:rPr>
          <w:b/>
          <w:szCs w:val="20"/>
        </w:rPr>
        <w:t xml:space="preserve">Před uvedením do provozu </w:t>
      </w:r>
      <w:r w:rsidR="00063F69">
        <w:rPr>
          <w:b/>
          <w:szCs w:val="20"/>
        </w:rPr>
        <w:t xml:space="preserve">si prosím pečlivě přečtěte </w:t>
      </w:r>
      <w:r w:rsidRPr="0031339E">
        <w:rPr>
          <w:b/>
          <w:szCs w:val="20"/>
        </w:rPr>
        <w:t>tuto příručku a uschovejte ji jako referenci.</w:t>
      </w:r>
    </w:p>
    <w:p w:rsidR="0020333F" w:rsidRDefault="002D3F89" w:rsidP="0020333F">
      <w:pPr>
        <w:spacing w:after="0" w:line="240" w:lineRule="auto"/>
        <w:rPr>
          <w:b/>
          <w:szCs w:val="20"/>
          <w:u w:val="single"/>
        </w:rPr>
      </w:pPr>
      <w:r>
        <w:rPr>
          <w:b/>
          <w:szCs w:val="20"/>
        </w:rPr>
        <w:br/>
      </w:r>
      <w:r w:rsidRPr="002D3F89">
        <w:rPr>
          <w:b/>
          <w:szCs w:val="20"/>
          <w:u w:val="single"/>
        </w:rPr>
        <w:t>Popis produktu:</w:t>
      </w:r>
      <w:r w:rsidR="002271DA">
        <w:rPr>
          <w:b/>
          <w:szCs w:val="20"/>
        </w:rPr>
        <w:tab/>
      </w:r>
      <w:r w:rsidR="002271DA">
        <w:rPr>
          <w:b/>
          <w:szCs w:val="20"/>
        </w:rPr>
        <w:tab/>
      </w:r>
      <w:r w:rsidR="002271DA">
        <w:rPr>
          <w:b/>
          <w:szCs w:val="20"/>
        </w:rPr>
        <w:tab/>
      </w:r>
      <w:r w:rsidR="002271DA">
        <w:rPr>
          <w:b/>
          <w:szCs w:val="20"/>
        </w:rPr>
        <w:tab/>
      </w:r>
      <w:bookmarkStart w:id="0" w:name="_GoBack"/>
      <w:bookmarkEnd w:id="0"/>
      <w:r w:rsidR="002271DA">
        <w:rPr>
          <w:b/>
          <w:szCs w:val="20"/>
        </w:rPr>
        <w:tab/>
      </w:r>
      <w:r w:rsidR="002271DA">
        <w:rPr>
          <w:b/>
          <w:szCs w:val="20"/>
        </w:rPr>
        <w:tab/>
      </w:r>
      <w:r w:rsidR="00C52FE7" w:rsidRPr="0004796F">
        <w:rPr>
          <w:b/>
          <w:szCs w:val="20"/>
          <w:u w:val="single"/>
        </w:rPr>
        <w:t>Obsah balení:</w:t>
      </w:r>
    </w:p>
    <w:p w:rsidR="0020333F" w:rsidRDefault="0020333F" w:rsidP="0020333F">
      <w:pPr>
        <w:spacing w:after="0" w:line="240" w:lineRule="auto"/>
        <w:rPr>
          <w:b/>
          <w:szCs w:val="20"/>
        </w:rPr>
      </w:pPr>
    </w:p>
    <w:p w:rsidR="00775A79" w:rsidRPr="0020333F" w:rsidRDefault="00A0471B" w:rsidP="0020333F">
      <w:pPr>
        <w:spacing w:after="0" w:line="240" w:lineRule="auto"/>
        <w:ind w:left="5664"/>
        <w:rPr>
          <w:b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AE59789" wp14:editId="54F35DCD">
            <wp:simplePos x="0" y="0"/>
            <wp:positionH relativeFrom="column">
              <wp:posOffset>2540</wp:posOffset>
            </wp:positionH>
            <wp:positionV relativeFrom="paragraph">
              <wp:posOffset>74930</wp:posOffset>
            </wp:positionV>
            <wp:extent cx="3091180" cy="2238375"/>
            <wp:effectExtent l="0" t="0" r="0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18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A79">
        <w:rPr>
          <w:sz w:val="18"/>
          <w:szCs w:val="20"/>
        </w:rPr>
        <w:t xml:space="preserve">Balení obsahuje </w:t>
      </w:r>
      <w:proofErr w:type="spellStart"/>
      <w:r w:rsidR="00775A79">
        <w:rPr>
          <w:sz w:val="18"/>
          <w:szCs w:val="20"/>
        </w:rPr>
        <w:t>powerbanku</w:t>
      </w:r>
      <w:proofErr w:type="spellEnd"/>
      <w:r w:rsidR="00775A79" w:rsidRPr="00B07F56">
        <w:rPr>
          <w:sz w:val="18"/>
          <w:szCs w:val="20"/>
        </w:rPr>
        <w:t xml:space="preserve">, </w:t>
      </w:r>
      <w:r w:rsidR="00775A79">
        <w:rPr>
          <w:sz w:val="18"/>
          <w:szCs w:val="20"/>
        </w:rPr>
        <w:t>USB kabel, startovací kabely a manuál</w:t>
      </w:r>
      <w:r w:rsidR="009A54D8">
        <w:rPr>
          <w:sz w:val="18"/>
          <w:szCs w:val="20"/>
        </w:rPr>
        <w:t>.</w:t>
      </w:r>
    </w:p>
    <w:p w:rsidR="002D3F89" w:rsidRDefault="002D3F89" w:rsidP="003825FF">
      <w:pPr>
        <w:spacing w:line="240" w:lineRule="auto"/>
        <w:rPr>
          <w:sz w:val="20"/>
          <w:szCs w:val="20"/>
        </w:rPr>
      </w:pPr>
    </w:p>
    <w:p w:rsidR="009A54D8" w:rsidRDefault="009A54D8" w:rsidP="003825FF">
      <w:pPr>
        <w:spacing w:line="240" w:lineRule="auto"/>
        <w:rPr>
          <w:sz w:val="20"/>
          <w:szCs w:val="20"/>
        </w:rPr>
        <w:sectPr w:rsidR="009A54D8" w:rsidSect="00096C94">
          <w:pgSz w:w="11906" w:h="16838"/>
          <w:pgMar w:top="720" w:right="720" w:bottom="720" w:left="720" w:header="708" w:footer="708" w:gutter="0"/>
          <w:cols w:space="708"/>
          <w:noEndnote/>
        </w:sectPr>
      </w:pPr>
    </w:p>
    <w:p w:rsidR="00AC4945" w:rsidRDefault="00AC4945" w:rsidP="003825FF">
      <w:pPr>
        <w:spacing w:line="240" w:lineRule="auto"/>
        <w:rPr>
          <w:b/>
          <w:noProof/>
          <w:u w:val="single"/>
          <w:lang w:eastAsia="cs-CZ"/>
        </w:rPr>
      </w:pPr>
    </w:p>
    <w:p w:rsidR="004C5711" w:rsidRDefault="00AC4945" w:rsidP="003825FF">
      <w:pPr>
        <w:spacing w:line="240" w:lineRule="auto"/>
        <w:rPr>
          <w:noProof/>
          <w:lang w:eastAsia="cs-CZ"/>
        </w:rPr>
      </w:pPr>
      <w:r w:rsidRPr="00075D8D">
        <w:rPr>
          <w:b/>
          <w:noProof/>
          <w:u w:val="single"/>
          <w:lang w:eastAsia="cs-CZ"/>
        </w:rPr>
        <w:drawing>
          <wp:anchor distT="0" distB="0" distL="114300" distR="114300" simplePos="0" relativeHeight="251661312" behindDoc="1" locked="0" layoutInCell="1" allowOverlap="1" wp14:anchorId="545BCF1A" wp14:editId="61250E3B">
            <wp:simplePos x="0" y="0"/>
            <wp:positionH relativeFrom="column">
              <wp:posOffset>3435350</wp:posOffset>
            </wp:positionH>
            <wp:positionV relativeFrom="paragraph">
              <wp:posOffset>47625</wp:posOffset>
            </wp:positionV>
            <wp:extent cx="2023110" cy="1426845"/>
            <wp:effectExtent l="0" t="0" r="0" b="1905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FE7" w:rsidRPr="00EA33CD" w:rsidRDefault="0004796F" w:rsidP="003B2943">
      <w:pPr>
        <w:spacing w:line="240" w:lineRule="auto"/>
        <w:rPr>
          <w:b/>
          <w:szCs w:val="20"/>
          <w:u w:val="single"/>
        </w:rPr>
      </w:pPr>
      <w:r w:rsidRPr="00EA33CD">
        <w:rPr>
          <w:b/>
          <w:szCs w:val="20"/>
          <w:u w:val="single"/>
        </w:rPr>
        <w:t>Technické specifikace:</w:t>
      </w:r>
    </w:p>
    <w:p w:rsidR="00BD4FD2" w:rsidRDefault="0031339E" w:rsidP="003B2943">
      <w:pPr>
        <w:spacing w:line="240" w:lineRule="auto"/>
        <w:rPr>
          <w:sz w:val="18"/>
          <w:szCs w:val="20"/>
        </w:rPr>
      </w:pPr>
      <w:r>
        <w:rPr>
          <w:sz w:val="18"/>
          <w:szCs w:val="20"/>
        </w:rPr>
        <w:t>Typ baterie:</w:t>
      </w:r>
      <w:r>
        <w:rPr>
          <w:sz w:val="18"/>
          <w:szCs w:val="20"/>
        </w:rPr>
        <w:tab/>
        <w:t>Lithium-Polymer</w:t>
      </w:r>
    </w:p>
    <w:p w:rsidR="0031339E" w:rsidRPr="00B07F56" w:rsidRDefault="0031339E" w:rsidP="003B2943">
      <w:pPr>
        <w:spacing w:line="240" w:lineRule="auto"/>
        <w:rPr>
          <w:sz w:val="18"/>
          <w:szCs w:val="20"/>
        </w:rPr>
      </w:pPr>
      <w:r>
        <w:rPr>
          <w:sz w:val="18"/>
          <w:szCs w:val="20"/>
        </w:rPr>
        <w:t>Kapacita:</w:t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="009327C5">
        <w:rPr>
          <w:sz w:val="18"/>
          <w:szCs w:val="20"/>
        </w:rPr>
        <w:t>29,6 Wh (</w:t>
      </w:r>
      <w:r>
        <w:rPr>
          <w:sz w:val="18"/>
          <w:szCs w:val="20"/>
        </w:rPr>
        <w:t xml:space="preserve">3,7 V / 8000 </w:t>
      </w:r>
      <w:proofErr w:type="spellStart"/>
      <w:r>
        <w:rPr>
          <w:sz w:val="18"/>
          <w:szCs w:val="20"/>
        </w:rPr>
        <w:t>mAh</w:t>
      </w:r>
      <w:proofErr w:type="spellEnd"/>
      <w:r w:rsidR="009327C5">
        <w:rPr>
          <w:sz w:val="18"/>
          <w:szCs w:val="20"/>
        </w:rPr>
        <w:t>)</w:t>
      </w:r>
    </w:p>
    <w:p w:rsidR="00033C76" w:rsidRPr="00B07F56" w:rsidRDefault="00033C76" w:rsidP="003B2943">
      <w:pPr>
        <w:spacing w:line="240" w:lineRule="auto"/>
        <w:rPr>
          <w:sz w:val="18"/>
          <w:szCs w:val="20"/>
        </w:rPr>
      </w:pPr>
      <w:r w:rsidRPr="00B07F56">
        <w:rPr>
          <w:sz w:val="18"/>
          <w:szCs w:val="20"/>
        </w:rPr>
        <w:t>Výstupy</w:t>
      </w:r>
      <w:r w:rsidR="0004796F" w:rsidRPr="00B07F56">
        <w:rPr>
          <w:sz w:val="18"/>
          <w:szCs w:val="20"/>
        </w:rPr>
        <w:t>:</w:t>
      </w:r>
      <w:r w:rsidR="0004796F" w:rsidRPr="00B07F56">
        <w:rPr>
          <w:sz w:val="18"/>
          <w:szCs w:val="20"/>
        </w:rPr>
        <w:tab/>
      </w:r>
      <w:r w:rsidR="0004796F" w:rsidRPr="00B07F56">
        <w:rPr>
          <w:sz w:val="18"/>
          <w:szCs w:val="20"/>
        </w:rPr>
        <w:tab/>
      </w:r>
      <w:r w:rsidR="0031339E">
        <w:rPr>
          <w:sz w:val="18"/>
          <w:szCs w:val="20"/>
        </w:rPr>
        <w:t>USB 01 - 5 V / 2,</w:t>
      </w:r>
      <w:r w:rsidR="00D81828">
        <w:rPr>
          <w:sz w:val="18"/>
          <w:szCs w:val="20"/>
        </w:rPr>
        <w:t>4</w:t>
      </w:r>
      <w:r w:rsidR="0031339E">
        <w:rPr>
          <w:sz w:val="18"/>
          <w:szCs w:val="20"/>
        </w:rPr>
        <w:t xml:space="preserve"> </w:t>
      </w:r>
      <w:r w:rsidR="000A7169">
        <w:rPr>
          <w:sz w:val="18"/>
          <w:szCs w:val="20"/>
        </w:rPr>
        <w:t>A;</w:t>
      </w:r>
      <w:r w:rsidR="0031339E">
        <w:rPr>
          <w:sz w:val="18"/>
          <w:szCs w:val="20"/>
        </w:rPr>
        <w:t xml:space="preserve"> USB 02 -</w:t>
      </w:r>
      <w:r w:rsidR="000A7169">
        <w:rPr>
          <w:sz w:val="18"/>
          <w:szCs w:val="20"/>
        </w:rPr>
        <w:t xml:space="preserve"> 5</w:t>
      </w:r>
      <w:r w:rsidR="0031339E">
        <w:rPr>
          <w:sz w:val="18"/>
          <w:szCs w:val="20"/>
        </w:rPr>
        <w:t xml:space="preserve"> </w:t>
      </w:r>
      <w:r w:rsidR="000A7169">
        <w:rPr>
          <w:sz w:val="18"/>
          <w:szCs w:val="20"/>
        </w:rPr>
        <w:t>V</w:t>
      </w:r>
      <w:r w:rsidR="0031339E">
        <w:rPr>
          <w:sz w:val="18"/>
          <w:szCs w:val="20"/>
        </w:rPr>
        <w:t xml:space="preserve"> </w:t>
      </w:r>
      <w:r w:rsidR="00ED65BA" w:rsidRPr="00B07F56">
        <w:rPr>
          <w:sz w:val="18"/>
          <w:szCs w:val="20"/>
        </w:rPr>
        <w:t>/</w:t>
      </w:r>
      <w:r w:rsidR="00D81828">
        <w:rPr>
          <w:sz w:val="18"/>
          <w:szCs w:val="20"/>
        </w:rPr>
        <w:t xml:space="preserve"> 1</w:t>
      </w:r>
      <w:r w:rsidR="0031339E">
        <w:rPr>
          <w:sz w:val="18"/>
          <w:szCs w:val="20"/>
        </w:rPr>
        <w:t>,</w:t>
      </w:r>
      <w:r w:rsidR="00ED65BA" w:rsidRPr="00B07F56">
        <w:rPr>
          <w:sz w:val="18"/>
          <w:szCs w:val="20"/>
        </w:rPr>
        <w:t>0</w:t>
      </w:r>
      <w:r w:rsidR="0031339E">
        <w:rPr>
          <w:sz w:val="18"/>
          <w:szCs w:val="20"/>
        </w:rPr>
        <w:t xml:space="preserve"> </w:t>
      </w:r>
      <w:r w:rsidR="00ED65BA" w:rsidRPr="00B07F56">
        <w:rPr>
          <w:sz w:val="18"/>
          <w:szCs w:val="20"/>
        </w:rPr>
        <w:t>A</w:t>
      </w:r>
    </w:p>
    <w:p w:rsidR="00033C76" w:rsidRPr="00B07F56" w:rsidRDefault="00033C76" w:rsidP="003B2943">
      <w:pPr>
        <w:spacing w:line="240" w:lineRule="auto"/>
        <w:rPr>
          <w:sz w:val="18"/>
          <w:szCs w:val="20"/>
        </w:rPr>
      </w:pPr>
      <w:r w:rsidRPr="00B07F56">
        <w:rPr>
          <w:sz w:val="18"/>
          <w:szCs w:val="20"/>
        </w:rPr>
        <w:t>Vstup</w:t>
      </w:r>
      <w:r w:rsidR="0004796F" w:rsidRPr="00B07F56">
        <w:rPr>
          <w:sz w:val="18"/>
          <w:szCs w:val="20"/>
        </w:rPr>
        <w:t>:</w:t>
      </w:r>
      <w:r w:rsidR="0004796F" w:rsidRPr="00B07F56">
        <w:rPr>
          <w:sz w:val="18"/>
          <w:szCs w:val="20"/>
        </w:rPr>
        <w:tab/>
      </w:r>
      <w:r w:rsidR="0004796F" w:rsidRPr="00B07F56">
        <w:rPr>
          <w:sz w:val="18"/>
          <w:szCs w:val="20"/>
        </w:rPr>
        <w:tab/>
      </w:r>
      <w:r w:rsidR="0031339E">
        <w:rPr>
          <w:sz w:val="18"/>
          <w:szCs w:val="20"/>
        </w:rPr>
        <w:t xml:space="preserve">solární až 150 </w:t>
      </w:r>
      <w:proofErr w:type="spellStart"/>
      <w:r w:rsidR="0031339E">
        <w:rPr>
          <w:sz w:val="18"/>
          <w:szCs w:val="20"/>
        </w:rPr>
        <w:t>mAh</w:t>
      </w:r>
      <w:proofErr w:type="spellEnd"/>
      <w:r w:rsidR="0031339E">
        <w:rPr>
          <w:sz w:val="18"/>
          <w:szCs w:val="20"/>
        </w:rPr>
        <w:t xml:space="preserve">, </w:t>
      </w:r>
      <w:proofErr w:type="spellStart"/>
      <w:r w:rsidR="0031339E">
        <w:rPr>
          <w:sz w:val="18"/>
          <w:szCs w:val="20"/>
        </w:rPr>
        <w:t>microUSB</w:t>
      </w:r>
      <w:proofErr w:type="spellEnd"/>
      <w:r w:rsidR="0031339E">
        <w:rPr>
          <w:sz w:val="18"/>
          <w:szCs w:val="20"/>
        </w:rPr>
        <w:t xml:space="preserve"> </w:t>
      </w:r>
      <w:r w:rsidR="0004796F" w:rsidRPr="00B07F56">
        <w:rPr>
          <w:sz w:val="18"/>
          <w:szCs w:val="20"/>
        </w:rPr>
        <w:t>5V</w:t>
      </w:r>
      <w:r w:rsidR="00D81828">
        <w:rPr>
          <w:sz w:val="18"/>
          <w:szCs w:val="20"/>
        </w:rPr>
        <w:t xml:space="preserve">/ 2,0 </w:t>
      </w:r>
      <w:r w:rsidR="00ED65BA" w:rsidRPr="00B07F56">
        <w:rPr>
          <w:sz w:val="18"/>
          <w:szCs w:val="20"/>
        </w:rPr>
        <w:t>A</w:t>
      </w:r>
    </w:p>
    <w:p w:rsidR="005C2D25" w:rsidRDefault="005C2D25" w:rsidP="003B2943">
      <w:pPr>
        <w:pStyle w:val="Zkladnodstavec"/>
        <w:spacing w:line="240" w:lineRule="auto"/>
        <w:rPr>
          <w:rFonts w:asciiTheme="minorHAnsi" w:hAnsiTheme="minorHAnsi"/>
          <w:sz w:val="20"/>
          <w:szCs w:val="20"/>
        </w:rPr>
      </w:pPr>
    </w:p>
    <w:p w:rsidR="009A54D8" w:rsidRDefault="009A54D8" w:rsidP="003B2943">
      <w:pPr>
        <w:pStyle w:val="Zkladnodstavec"/>
        <w:spacing w:after="240" w:line="240" w:lineRule="auto"/>
        <w:jc w:val="both"/>
        <w:rPr>
          <w:rFonts w:asciiTheme="minorHAnsi" w:hAnsiTheme="minorHAnsi"/>
          <w:b/>
          <w:sz w:val="22"/>
          <w:szCs w:val="20"/>
          <w:u w:val="single"/>
        </w:rPr>
      </w:pPr>
    </w:p>
    <w:p w:rsidR="00716ACD" w:rsidRPr="00716ACD" w:rsidRDefault="00684283" w:rsidP="00A2495C">
      <w:pPr>
        <w:rPr>
          <w:sz w:val="18"/>
          <w:szCs w:val="1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216BEF7F" wp14:editId="44CF980E">
            <wp:simplePos x="0" y="0"/>
            <wp:positionH relativeFrom="column">
              <wp:posOffset>4208145</wp:posOffset>
            </wp:positionH>
            <wp:positionV relativeFrom="paragraph">
              <wp:posOffset>573405</wp:posOffset>
            </wp:positionV>
            <wp:extent cx="1924050" cy="1637030"/>
            <wp:effectExtent l="0" t="0" r="0" b="127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63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66E">
        <w:rPr>
          <w:b/>
          <w:szCs w:val="20"/>
          <w:u w:val="single"/>
        </w:rPr>
        <w:t>Specifikace:</w:t>
      </w:r>
      <w:r w:rsidR="0099266E">
        <w:rPr>
          <w:b/>
          <w:szCs w:val="20"/>
          <w:u w:val="single"/>
        </w:rPr>
        <w:br/>
      </w:r>
      <w:r w:rsidR="0099266E" w:rsidRPr="00A2495C">
        <w:rPr>
          <w:sz w:val="18"/>
          <w:szCs w:val="18"/>
        </w:rPr>
        <w:t>Model: 214053</w:t>
      </w:r>
      <w:r w:rsidR="00A2495C" w:rsidRPr="00A2495C">
        <w:rPr>
          <w:sz w:val="18"/>
          <w:szCs w:val="18"/>
        </w:rPr>
        <w:br/>
      </w:r>
      <w:r w:rsidR="00A2495C">
        <w:rPr>
          <w:sz w:val="18"/>
          <w:szCs w:val="18"/>
        </w:rPr>
        <w:t>Typ baterie: Lithium-iontová</w:t>
      </w:r>
      <w:r w:rsidR="00A2495C">
        <w:rPr>
          <w:sz w:val="18"/>
          <w:szCs w:val="18"/>
        </w:rPr>
        <w:br/>
        <w:t>Kapacita:  16000mAh</w:t>
      </w:r>
      <w:r w:rsidR="00A2495C">
        <w:rPr>
          <w:sz w:val="18"/>
          <w:szCs w:val="18"/>
        </w:rPr>
        <w:br/>
        <w:t>Vstup: 15V/1A</w:t>
      </w:r>
      <w:r w:rsidR="00A2495C">
        <w:rPr>
          <w:sz w:val="18"/>
          <w:szCs w:val="18"/>
        </w:rPr>
        <w:br/>
        <w:t>Výstup USB 1 a 2: 5V/2.1A</w:t>
      </w:r>
      <w:r w:rsidR="00A2495C">
        <w:rPr>
          <w:sz w:val="18"/>
          <w:szCs w:val="18"/>
        </w:rPr>
        <w:br/>
        <w:t>Rozměry: 162x70x30 mm</w:t>
      </w:r>
      <w:r w:rsidR="00A2495C">
        <w:rPr>
          <w:sz w:val="18"/>
          <w:szCs w:val="18"/>
        </w:rPr>
        <w:br/>
        <w:t xml:space="preserve">Hmotnost: </w:t>
      </w:r>
      <w:r w:rsidR="00716ACD">
        <w:rPr>
          <w:sz w:val="18"/>
          <w:szCs w:val="18"/>
        </w:rPr>
        <w:t>440g</w:t>
      </w:r>
    </w:p>
    <w:p w:rsidR="000B14BE" w:rsidRDefault="000B14BE" w:rsidP="00A2495C">
      <w:pPr>
        <w:rPr>
          <w:b/>
          <w:szCs w:val="20"/>
          <w:u w:val="single"/>
        </w:rPr>
      </w:pPr>
    </w:p>
    <w:p w:rsidR="005A4B8A" w:rsidRDefault="005A4B8A" w:rsidP="003B2943">
      <w:pPr>
        <w:pStyle w:val="Zkladnodstavec"/>
        <w:spacing w:after="120" w:line="240" w:lineRule="auto"/>
        <w:jc w:val="both"/>
        <w:rPr>
          <w:rFonts w:asciiTheme="minorHAnsi" w:hAnsiTheme="minorHAnsi"/>
          <w:b/>
          <w:sz w:val="22"/>
          <w:szCs w:val="20"/>
          <w:u w:val="single"/>
        </w:rPr>
      </w:pPr>
      <w:r>
        <w:rPr>
          <w:rFonts w:asciiTheme="minorHAnsi" w:hAnsiTheme="minorHAnsi"/>
          <w:b/>
          <w:sz w:val="22"/>
          <w:szCs w:val="20"/>
          <w:u w:val="single"/>
        </w:rPr>
        <w:t>Startování automobilu:</w:t>
      </w:r>
    </w:p>
    <w:p w:rsidR="00E92E78" w:rsidRPr="00E92E78" w:rsidRDefault="00E92E78" w:rsidP="007F3566">
      <w:pPr>
        <w:pStyle w:val="Zkladnodstavec"/>
        <w:numPr>
          <w:ilvl w:val="0"/>
          <w:numId w:val="13"/>
        </w:numPr>
        <w:spacing w:after="120" w:line="240" w:lineRule="auto"/>
        <w:jc w:val="both"/>
        <w:rPr>
          <w:rFonts w:asciiTheme="minorHAnsi" w:hAnsiTheme="minorHAnsi"/>
          <w:b/>
          <w:sz w:val="20"/>
          <w:szCs w:val="20"/>
        </w:rPr>
      </w:pPr>
      <w:r w:rsidRPr="00E92E78">
        <w:rPr>
          <w:rFonts w:asciiTheme="minorHAnsi" w:hAnsiTheme="minorHAnsi"/>
          <w:sz w:val="18"/>
          <w:szCs w:val="18"/>
        </w:rPr>
        <w:t xml:space="preserve">Ujistěte se, že je </w:t>
      </w:r>
      <w:proofErr w:type="spellStart"/>
      <w:r w:rsidRPr="00E92E78">
        <w:rPr>
          <w:rFonts w:asciiTheme="minorHAnsi" w:hAnsiTheme="minorHAnsi"/>
          <w:sz w:val="18"/>
          <w:szCs w:val="18"/>
        </w:rPr>
        <w:t>powerbanka</w:t>
      </w:r>
      <w:proofErr w:type="spellEnd"/>
      <w:r w:rsidRPr="00E92E78">
        <w:rPr>
          <w:rFonts w:asciiTheme="minorHAnsi" w:hAnsiTheme="minorHAnsi"/>
          <w:sz w:val="18"/>
          <w:szCs w:val="18"/>
        </w:rPr>
        <w:t xml:space="preserve"> nabita na více jak 50%</w:t>
      </w:r>
      <w:r>
        <w:rPr>
          <w:rFonts w:asciiTheme="minorHAnsi" w:hAnsiTheme="minorHAnsi"/>
          <w:sz w:val="18"/>
          <w:szCs w:val="18"/>
        </w:rPr>
        <w:t>.</w:t>
      </w:r>
    </w:p>
    <w:p w:rsidR="00075D8D" w:rsidRDefault="00CF0B98" w:rsidP="00CF0B98">
      <w:pPr>
        <w:pStyle w:val="Zkladnodstavec"/>
        <w:spacing w:after="120" w:line="240" w:lineRule="auto"/>
        <w:ind w:left="720"/>
        <w:jc w:val="both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noProof/>
          <w:sz w:val="22"/>
          <w:szCs w:val="20"/>
          <w:u w:val="single"/>
          <w:lang w:eastAsia="cs-CZ"/>
        </w:rPr>
        <w:drawing>
          <wp:inline distT="0" distB="0" distL="0" distR="0" wp14:anchorId="4C65FE00" wp14:editId="7FCE1E43">
            <wp:extent cx="2478890" cy="869950"/>
            <wp:effectExtent l="0" t="0" r="0" b="63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89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2E78" w:rsidRPr="00E92E78">
        <w:rPr>
          <w:rFonts w:asciiTheme="minorHAnsi" w:hAnsiTheme="minorHAnsi"/>
          <w:b/>
          <w:sz w:val="22"/>
          <w:szCs w:val="20"/>
          <w:u w:val="single"/>
        </w:rPr>
        <w:br/>
      </w:r>
    </w:p>
    <w:p w:rsidR="00075D8D" w:rsidRDefault="002271DA" w:rsidP="009A54D8">
      <w:pPr>
        <w:pStyle w:val="Zkladnodstavec"/>
        <w:tabs>
          <w:tab w:val="left" w:pos="426"/>
          <w:tab w:val="left" w:pos="3969"/>
        </w:tabs>
        <w:spacing w:line="240" w:lineRule="auto"/>
        <w:jc w:val="both"/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</w:rPr>
        <w:lastRenderedPageBreak/>
        <w:t xml:space="preserve">    </w:t>
      </w:r>
      <w:r w:rsidR="009A54D8">
        <w:rPr>
          <w:rFonts w:asciiTheme="minorHAnsi" w:hAnsiTheme="minorHAnsi"/>
          <w:b/>
          <w:sz w:val="20"/>
          <w:szCs w:val="20"/>
        </w:rPr>
        <w:t xml:space="preserve">   </w:t>
      </w:r>
      <w:r w:rsidR="00075D8D" w:rsidRPr="00075D8D">
        <w:rPr>
          <w:rFonts w:asciiTheme="minorHAnsi" w:hAnsiTheme="minorHAnsi"/>
          <w:b/>
          <w:sz w:val="22"/>
          <w:szCs w:val="22"/>
          <w:u w:val="single"/>
        </w:rPr>
        <w:t>Popis displeje</w:t>
      </w:r>
      <w:r w:rsidR="00075D8D">
        <w:rPr>
          <w:rFonts w:asciiTheme="minorHAnsi" w:hAnsiTheme="minorHAnsi"/>
          <w:b/>
          <w:sz w:val="20"/>
          <w:szCs w:val="20"/>
          <w:u w:val="single"/>
        </w:rPr>
        <w:t>:</w:t>
      </w:r>
    </w:p>
    <w:p w:rsidR="0020333F" w:rsidRDefault="00AC4945" w:rsidP="0020333F">
      <w:pPr>
        <w:rPr>
          <w:sz w:val="18"/>
          <w:szCs w:val="18"/>
        </w:rPr>
      </w:pPr>
      <w:r>
        <w:br/>
      </w:r>
    </w:p>
    <w:p w:rsidR="00075D8D" w:rsidRPr="0020333F" w:rsidRDefault="00075D8D" w:rsidP="0020333F">
      <w:pPr>
        <w:rPr>
          <w:sz w:val="18"/>
          <w:szCs w:val="18"/>
        </w:rPr>
      </w:pPr>
      <w:r w:rsidRPr="0020333F">
        <w:rPr>
          <w:sz w:val="18"/>
          <w:szCs w:val="18"/>
        </w:rPr>
        <w:t>1.</w:t>
      </w:r>
      <w:r w:rsidR="002271DA" w:rsidRPr="0020333F">
        <w:rPr>
          <w:sz w:val="18"/>
          <w:szCs w:val="18"/>
        </w:rPr>
        <w:t xml:space="preserve"> Stav k nastartování automobilu</w:t>
      </w:r>
      <w:r w:rsidR="0020333F" w:rsidRPr="0020333F">
        <w:rPr>
          <w:sz w:val="18"/>
          <w:szCs w:val="18"/>
        </w:rPr>
        <w:br/>
      </w:r>
      <w:r w:rsidRPr="0020333F">
        <w:rPr>
          <w:sz w:val="18"/>
          <w:szCs w:val="18"/>
        </w:rPr>
        <w:t>2.</w:t>
      </w:r>
      <w:r w:rsidR="0020333F">
        <w:rPr>
          <w:sz w:val="18"/>
          <w:szCs w:val="18"/>
        </w:rPr>
        <w:t xml:space="preserve"> </w:t>
      </w:r>
      <w:r w:rsidR="002271DA" w:rsidRPr="0020333F">
        <w:rPr>
          <w:sz w:val="18"/>
          <w:szCs w:val="18"/>
        </w:rPr>
        <w:t>Proud</w:t>
      </w:r>
      <w:r w:rsidR="0020333F" w:rsidRPr="0020333F">
        <w:rPr>
          <w:sz w:val="18"/>
          <w:szCs w:val="18"/>
        </w:rPr>
        <w:t xml:space="preserve"> </w:t>
      </w:r>
      <w:r w:rsidR="002271DA" w:rsidRPr="0020333F">
        <w:rPr>
          <w:sz w:val="18"/>
          <w:szCs w:val="18"/>
        </w:rPr>
        <w:t xml:space="preserve">USB výstupů </w:t>
      </w:r>
      <w:r w:rsidRPr="0020333F">
        <w:rPr>
          <w:sz w:val="18"/>
          <w:szCs w:val="18"/>
        </w:rPr>
        <w:br/>
        <w:t>3.</w:t>
      </w:r>
      <w:r w:rsidR="002271DA" w:rsidRPr="0020333F">
        <w:rPr>
          <w:sz w:val="18"/>
          <w:szCs w:val="18"/>
        </w:rPr>
        <w:t xml:space="preserve"> </w:t>
      </w:r>
      <w:r w:rsidRPr="0020333F">
        <w:rPr>
          <w:sz w:val="18"/>
          <w:szCs w:val="18"/>
        </w:rPr>
        <w:t>Výstupní napětí</w:t>
      </w:r>
      <w:r w:rsidRPr="0020333F">
        <w:rPr>
          <w:sz w:val="18"/>
          <w:szCs w:val="18"/>
        </w:rPr>
        <w:br/>
        <w:t>4.</w:t>
      </w:r>
      <w:r w:rsidR="002271DA" w:rsidRPr="0020333F">
        <w:rPr>
          <w:sz w:val="18"/>
          <w:szCs w:val="18"/>
        </w:rPr>
        <w:t xml:space="preserve"> </w:t>
      </w:r>
      <w:r w:rsidRPr="0020333F">
        <w:rPr>
          <w:sz w:val="18"/>
          <w:szCs w:val="18"/>
        </w:rPr>
        <w:t>Proud výstupu pro notebook</w:t>
      </w:r>
    </w:p>
    <w:p w:rsidR="00075D8D" w:rsidRDefault="00075D8D" w:rsidP="003B2943">
      <w:pPr>
        <w:pStyle w:val="Zkladnodstavec"/>
        <w:spacing w:line="240" w:lineRule="auto"/>
        <w:jc w:val="both"/>
        <w:rPr>
          <w:rFonts w:asciiTheme="minorHAnsi" w:hAnsiTheme="minorHAnsi"/>
          <w:b/>
          <w:sz w:val="20"/>
          <w:szCs w:val="20"/>
        </w:rPr>
      </w:pPr>
    </w:p>
    <w:p w:rsidR="00075D8D" w:rsidRDefault="00075D8D" w:rsidP="003B2943">
      <w:pPr>
        <w:pStyle w:val="Zkladnodstavec"/>
        <w:spacing w:line="240" w:lineRule="auto"/>
        <w:jc w:val="both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ab/>
      </w:r>
      <w:r>
        <w:rPr>
          <w:rFonts w:asciiTheme="minorHAnsi" w:hAnsiTheme="minorHAnsi"/>
          <w:b/>
          <w:sz w:val="20"/>
          <w:szCs w:val="20"/>
        </w:rPr>
        <w:tab/>
      </w:r>
      <w:r>
        <w:rPr>
          <w:rFonts w:asciiTheme="minorHAnsi" w:hAnsiTheme="minorHAnsi"/>
          <w:b/>
          <w:sz w:val="20"/>
          <w:szCs w:val="20"/>
        </w:rPr>
        <w:tab/>
      </w:r>
      <w:r>
        <w:rPr>
          <w:rFonts w:asciiTheme="minorHAnsi" w:hAnsiTheme="minorHAnsi"/>
          <w:b/>
          <w:sz w:val="20"/>
          <w:szCs w:val="20"/>
        </w:rPr>
        <w:tab/>
      </w:r>
    </w:p>
    <w:p w:rsidR="005C2D25" w:rsidRPr="000B14BE" w:rsidRDefault="005C2D25" w:rsidP="000B14BE">
      <w:pPr>
        <w:pStyle w:val="Zkladnodstavec"/>
        <w:spacing w:line="240" w:lineRule="auto"/>
        <w:ind w:firstLine="360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0B14BE">
        <w:rPr>
          <w:rFonts w:asciiTheme="minorHAnsi" w:hAnsiTheme="minorHAnsi"/>
          <w:b/>
          <w:sz w:val="22"/>
          <w:szCs w:val="22"/>
          <w:u w:val="single"/>
        </w:rPr>
        <w:t xml:space="preserve">Nabíjení </w:t>
      </w:r>
      <w:proofErr w:type="spellStart"/>
      <w:r w:rsidR="00FC55EE" w:rsidRPr="000B14BE">
        <w:rPr>
          <w:rFonts w:asciiTheme="minorHAnsi" w:hAnsiTheme="minorHAnsi"/>
          <w:b/>
          <w:sz w:val="22"/>
          <w:szCs w:val="22"/>
          <w:u w:val="single"/>
        </w:rPr>
        <w:t>powerbanky</w:t>
      </w:r>
      <w:proofErr w:type="spellEnd"/>
      <w:r w:rsidR="00FC55EE" w:rsidRPr="000B14BE">
        <w:rPr>
          <w:rFonts w:asciiTheme="minorHAnsi" w:hAnsiTheme="minorHAnsi"/>
          <w:b/>
          <w:sz w:val="22"/>
          <w:szCs w:val="22"/>
          <w:u w:val="single"/>
        </w:rPr>
        <w:t>:</w:t>
      </w:r>
    </w:p>
    <w:p w:rsidR="006E554F" w:rsidRPr="006E554F" w:rsidRDefault="005A4B8A" w:rsidP="006E554F">
      <w:pPr>
        <w:pStyle w:val="Zkladnodstavec"/>
        <w:numPr>
          <w:ilvl w:val="0"/>
          <w:numId w:val="7"/>
        </w:numPr>
        <w:spacing w:line="240" w:lineRule="auto"/>
        <w:jc w:val="both"/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 xml:space="preserve">Zastrčte nabíjecí adaptér do zásuvky a druhý konec nabíječky do 12V nebo 15V vstupu </w:t>
      </w:r>
      <w:proofErr w:type="spellStart"/>
      <w:r>
        <w:rPr>
          <w:rFonts w:asciiTheme="minorHAnsi" w:hAnsiTheme="minorHAnsi"/>
          <w:sz w:val="18"/>
          <w:szCs w:val="20"/>
        </w:rPr>
        <w:t>powerbanky</w:t>
      </w:r>
      <w:proofErr w:type="spellEnd"/>
      <w:r>
        <w:rPr>
          <w:rFonts w:asciiTheme="minorHAnsi" w:hAnsiTheme="minorHAnsi"/>
          <w:sz w:val="18"/>
          <w:szCs w:val="20"/>
        </w:rPr>
        <w:t>.</w:t>
      </w:r>
    </w:p>
    <w:p w:rsidR="0004796F" w:rsidRPr="00B07F56" w:rsidRDefault="005A4B8A" w:rsidP="003B2943">
      <w:pPr>
        <w:pStyle w:val="Zkladnodstavec"/>
        <w:numPr>
          <w:ilvl w:val="0"/>
          <w:numId w:val="6"/>
        </w:numPr>
        <w:spacing w:line="240" w:lineRule="auto"/>
        <w:jc w:val="both"/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 xml:space="preserve">Zastrčte nabíjecí adaptér do cigaretové zásuvky ve Vašem automobilu a druhý konec nabíječky do </w:t>
      </w:r>
      <w:proofErr w:type="spellStart"/>
      <w:r>
        <w:rPr>
          <w:rFonts w:asciiTheme="minorHAnsi" w:hAnsiTheme="minorHAnsi"/>
          <w:sz w:val="18"/>
          <w:szCs w:val="20"/>
        </w:rPr>
        <w:t>powerbanky</w:t>
      </w:r>
      <w:proofErr w:type="spellEnd"/>
      <w:r>
        <w:rPr>
          <w:rFonts w:asciiTheme="minorHAnsi" w:hAnsiTheme="minorHAnsi"/>
          <w:sz w:val="18"/>
          <w:szCs w:val="20"/>
        </w:rPr>
        <w:t>.</w:t>
      </w:r>
    </w:p>
    <w:p w:rsidR="00246D42" w:rsidRDefault="00246D42" w:rsidP="003B2943">
      <w:pPr>
        <w:pStyle w:val="Zkladnodstavec"/>
        <w:spacing w:line="240" w:lineRule="auto"/>
        <w:jc w:val="center"/>
        <w:rPr>
          <w:noProof/>
          <w:lang w:eastAsia="cs-CZ"/>
        </w:rPr>
      </w:pPr>
    </w:p>
    <w:p w:rsidR="005A4B8A" w:rsidRDefault="005A4B8A" w:rsidP="003B2943">
      <w:pPr>
        <w:pStyle w:val="Zkladnodstavec"/>
        <w:spacing w:line="240" w:lineRule="auto"/>
        <w:jc w:val="center"/>
        <w:rPr>
          <w:noProof/>
          <w:lang w:eastAsia="cs-CZ"/>
        </w:rPr>
      </w:pPr>
    </w:p>
    <w:p w:rsidR="005A4B8A" w:rsidRPr="00ED65BA" w:rsidRDefault="005A4B8A" w:rsidP="003B2943">
      <w:pPr>
        <w:pStyle w:val="Zkladnodstavec"/>
        <w:spacing w:line="240" w:lineRule="auto"/>
        <w:jc w:val="center"/>
        <w:rPr>
          <w:rFonts w:asciiTheme="minorHAnsi" w:hAnsiTheme="minorHAnsi"/>
          <w:sz w:val="20"/>
          <w:szCs w:val="20"/>
        </w:rPr>
      </w:pPr>
    </w:p>
    <w:p w:rsidR="0004796F" w:rsidRDefault="0004796F" w:rsidP="003825FF">
      <w:pPr>
        <w:pStyle w:val="02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inorHAnsi" w:hAnsiTheme="minorHAnsi"/>
          <w:sz w:val="20"/>
          <w:szCs w:val="20"/>
        </w:rPr>
        <w:sectPr w:rsidR="0004796F" w:rsidSect="00AC4945">
          <w:type w:val="continuous"/>
          <w:pgSz w:w="11906" w:h="16838"/>
          <w:pgMar w:top="720" w:right="566" w:bottom="720" w:left="720" w:header="708" w:footer="708" w:gutter="0"/>
          <w:cols w:num="2" w:space="10"/>
          <w:noEndnote/>
        </w:sectPr>
      </w:pPr>
    </w:p>
    <w:p w:rsidR="00CF0B98" w:rsidRPr="00D827B1" w:rsidRDefault="00D827B1" w:rsidP="006E775A">
      <w:pPr>
        <w:pStyle w:val="Odstavecseseznamem"/>
        <w:numPr>
          <w:ilvl w:val="0"/>
          <w:numId w:val="6"/>
        </w:numPr>
        <w:rPr>
          <w:rFonts w:ascii="Myriad Pro" w:hAnsi="Myriad Pro"/>
          <w:sz w:val="10"/>
        </w:rPr>
      </w:pPr>
      <w:r>
        <w:rPr>
          <w:sz w:val="18"/>
        </w:rPr>
        <w:lastRenderedPageBreak/>
        <w:t>Červenou svorku na startovacích kabelech připojte na kladný (+) pól baterie a černou na záporný (-).</w:t>
      </w:r>
    </w:p>
    <w:p w:rsidR="00D827B1" w:rsidRPr="00CF0B98" w:rsidRDefault="00D827B1" w:rsidP="00D827B1">
      <w:pPr>
        <w:pStyle w:val="Odstavecseseznamem"/>
        <w:rPr>
          <w:rFonts w:ascii="Myriad Pro" w:hAnsi="Myriad Pro"/>
          <w:sz w:val="10"/>
        </w:rPr>
      </w:pPr>
      <w:r>
        <w:rPr>
          <w:rFonts w:ascii="Myriad Pro" w:hAnsi="Myriad Pro"/>
          <w:noProof/>
          <w:sz w:val="10"/>
          <w:lang w:eastAsia="cs-CZ"/>
        </w:rPr>
        <w:drawing>
          <wp:inline distT="0" distB="0" distL="0" distR="0" wp14:anchorId="6EFE2C66" wp14:editId="27FA4A21">
            <wp:extent cx="2593668" cy="1155700"/>
            <wp:effectExtent l="0" t="0" r="0" b="63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668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438" w:rsidRPr="00CF0B98" w:rsidRDefault="00716ACD" w:rsidP="006E775A">
      <w:pPr>
        <w:pStyle w:val="Odstavecseseznamem"/>
        <w:numPr>
          <w:ilvl w:val="0"/>
          <w:numId w:val="6"/>
        </w:numPr>
        <w:rPr>
          <w:rFonts w:ascii="Myriad Pro" w:hAnsi="Myriad Pro"/>
          <w:sz w:val="10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47FA9E3E" wp14:editId="74958A96">
            <wp:simplePos x="0" y="0"/>
            <wp:positionH relativeFrom="column">
              <wp:posOffset>565150</wp:posOffset>
            </wp:positionH>
            <wp:positionV relativeFrom="paragraph">
              <wp:posOffset>314325</wp:posOffset>
            </wp:positionV>
            <wp:extent cx="1955800" cy="923290"/>
            <wp:effectExtent l="0" t="0" r="635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5800" cy="92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Adaptér zastrčte do </w:t>
      </w:r>
      <w:proofErr w:type="spellStart"/>
      <w:r>
        <w:rPr>
          <w:sz w:val="18"/>
        </w:rPr>
        <w:t>powerbanky</w:t>
      </w:r>
      <w:proofErr w:type="spellEnd"/>
      <w:r>
        <w:rPr>
          <w:sz w:val="18"/>
        </w:rPr>
        <w:t xml:space="preserve"> (konektor pro startovací kabely).</w:t>
      </w:r>
    </w:p>
    <w:p w:rsidR="006E775A" w:rsidRPr="006E775A" w:rsidRDefault="006E775A" w:rsidP="006E775A">
      <w:pPr>
        <w:ind w:left="360"/>
        <w:rPr>
          <w:rFonts w:ascii="Myriad Pro" w:hAnsi="Myriad Pro"/>
          <w:sz w:val="10"/>
        </w:rPr>
      </w:pPr>
    </w:p>
    <w:p w:rsidR="00C403F2" w:rsidRDefault="00C403F2" w:rsidP="00C403F2">
      <w:pPr>
        <w:pStyle w:val="Zkladnodstavec"/>
        <w:rPr>
          <w:rFonts w:asciiTheme="minorHAnsi" w:hAnsiTheme="minorHAnsi"/>
          <w:sz w:val="18"/>
        </w:rPr>
      </w:pPr>
    </w:p>
    <w:p w:rsidR="000B14BE" w:rsidRDefault="000B14BE" w:rsidP="00C403F2">
      <w:pPr>
        <w:pStyle w:val="Zkladnodstavec"/>
        <w:rPr>
          <w:rFonts w:asciiTheme="minorHAnsi" w:hAnsiTheme="minorHAnsi"/>
          <w:sz w:val="18"/>
        </w:rPr>
      </w:pPr>
    </w:p>
    <w:p w:rsidR="000B14BE" w:rsidRDefault="000B14BE" w:rsidP="000B14BE">
      <w:pPr>
        <w:pStyle w:val="Zkladnodstavec"/>
        <w:numPr>
          <w:ilvl w:val="0"/>
          <w:numId w:val="6"/>
        </w:numPr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lastRenderedPageBreak/>
        <w:t>Nastartujte automobil</w:t>
      </w:r>
      <w:r>
        <w:rPr>
          <w:rFonts w:asciiTheme="minorHAnsi" w:hAnsiTheme="minorHAnsi"/>
          <w:sz w:val="18"/>
        </w:rPr>
        <w:br/>
      </w:r>
      <w:r>
        <w:rPr>
          <w:noProof/>
          <w:lang w:eastAsia="cs-CZ"/>
        </w:rPr>
        <w:drawing>
          <wp:inline distT="0" distB="0" distL="0" distR="0" wp14:anchorId="27559E96" wp14:editId="2C692188">
            <wp:extent cx="1933575" cy="117085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17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4BE" w:rsidRDefault="000B14BE" w:rsidP="000B14BE">
      <w:pPr>
        <w:pStyle w:val="Zkladnodstavec"/>
        <w:numPr>
          <w:ilvl w:val="0"/>
          <w:numId w:val="6"/>
        </w:numPr>
        <w:rPr>
          <w:rFonts w:asciiTheme="minorHAnsi" w:hAnsiTheme="minorHAnsi"/>
          <w:sz w:val="1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3A71B8BC" wp14:editId="37C8DCDD">
            <wp:simplePos x="0" y="0"/>
            <wp:positionH relativeFrom="column">
              <wp:posOffset>452755</wp:posOffset>
            </wp:positionH>
            <wp:positionV relativeFrom="paragraph">
              <wp:posOffset>259715</wp:posOffset>
            </wp:positionV>
            <wp:extent cx="2514600" cy="89535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sz w:val="18"/>
        </w:rPr>
        <w:t>Po startu automobilu odpojte kabely od autobaterie.</w:t>
      </w:r>
      <w:r>
        <w:rPr>
          <w:rFonts w:asciiTheme="minorHAnsi" w:hAnsiTheme="minorHAnsi"/>
          <w:sz w:val="18"/>
        </w:rPr>
        <w:br/>
      </w:r>
    </w:p>
    <w:p w:rsidR="000B14BE" w:rsidRDefault="000B14BE" w:rsidP="00C403F2">
      <w:pPr>
        <w:pStyle w:val="Zkladnodstavec"/>
        <w:rPr>
          <w:rFonts w:asciiTheme="minorHAnsi" w:hAnsiTheme="minorHAnsi"/>
          <w:sz w:val="18"/>
        </w:rPr>
      </w:pPr>
    </w:p>
    <w:p w:rsidR="000B14BE" w:rsidRDefault="000B14BE" w:rsidP="00C403F2">
      <w:pPr>
        <w:pStyle w:val="Zkladnodstavec"/>
        <w:rPr>
          <w:rFonts w:asciiTheme="minorHAnsi" w:hAnsiTheme="minorHAnsi"/>
          <w:sz w:val="18"/>
        </w:rPr>
      </w:pPr>
    </w:p>
    <w:p w:rsidR="000B14BE" w:rsidRDefault="000B14BE" w:rsidP="00C403F2">
      <w:pPr>
        <w:pStyle w:val="Zkladnodstavec"/>
        <w:rPr>
          <w:rFonts w:asciiTheme="minorHAnsi" w:hAnsiTheme="minorHAnsi"/>
          <w:sz w:val="18"/>
        </w:rPr>
      </w:pPr>
    </w:p>
    <w:p w:rsidR="00063F69" w:rsidRPr="006E2628" w:rsidRDefault="006E2628" w:rsidP="003B2943">
      <w:pPr>
        <w:pStyle w:val="02Nadpis1"/>
        <w:spacing w:after="58" w:line="240" w:lineRule="auto"/>
        <w:rPr>
          <w:rFonts w:asciiTheme="minorHAnsi" w:hAnsiTheme="minorHAnsi"/>
          <w:sz w:val="20"/>
          <w:szCs w:val="20"/>
          <w:u w:val="single"/>
        </w:rPr>
      </w:pPr>
      <w:r>
        <w:rPr>
          <w:rFonts w:asciiTheme="minorHAnsi" w:hAnsiTheme="minorHAnsi"/>
          <w:sz w:val="20"/>
          <w:szCs w:val="20"/>
          <w:u w:val="single"/>
        </w:rPr>
        <w:lastRenderedPageBreak/>
        <w:t>Nabíjení 12V/16V/19V notebooku</w:t>
      </w:r>
    </w:p>
    <w:p w:rsidR="00C403F2" w:rsidRDefault="006E2628" w:rsidP="003B2943">
      <w:pPr>
        <w:pStyle w:val="Zkladnodstavec"/>
        <w:numPr>
          <w:ilvl w:val="0"/>
          <w:numId w:val="5"/>
        </w:numPr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t>Vyberte vhodný napájecí konektor a zapojte ho do notebooku</w:t>
      </w:r>
    </w:p>
    <w:p w:rsidR="006E2628" w:rsidRDefault="006E2628" w:rsidP="003B2943">
      <w:pPr>
        <w:pStyle w:val="Zkladnodstavec"/>
        <w:numPr>
          <w:ilvl w:val="0"/>
          <w:numId w:val="5"/>
        </w:numPr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t xml:space="preserve">Zmáčkněte tlačítko pro zapnutí </w:t>
      </w:r>
      <w:proofErr w:type="spellStart"/>
      <w:r>
        <w:rPr>
          <w:rFonts w:asciiTheme="minorHAnsi" w:hAnsiTheme="minorHAnsi"/>
          <w:sz w:val="18"/>
        </w:rPr>
        <w:t>powerbanky</w:t>
      </w:r>
      <w:proofErr w:type="spellEnd"/>
      <w:r>
        <w:rPr>
          <w:rFonts w:asciiTheme="minorHAnsi" w:hAnsiTheme="minorHAnsi"/>
          <w:sz w:val="18"/>
        </w:rPr>
        <w:t>.</w:t>
      </w:r>
    </w:p>
    <w:p w:rsidR="006E2628" w:rsidRDefault="006E2628" w:rsidP="003B2943">
      <w:pPr>
        <w:pStyle w:val="Zkladnodstavec"/>
        <w:numPr>
          <w:ilvl w:val="0"/>
          <w:numId w:val="5"/>
        </w:numPr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t>Opětovným zmáčknutím zapínací tlačítka nastavte požadované výstupní napětí 12V/16V/19V a po 3 vteřinách se nastavená hodnota uloží.</w:t>
      </w:r>
    </w:p>
    <w:p w:rsidR="006E2628" w:rsidRDefault="006E2628" w:rsidP="003B2943">
      <w:pPr>
        <w:pStyle w:val="Zkladnodstavec"/>
        <w:numPr>
          <w:ilvl w:val="0"/>
          <w:numId w:val="5"/>
        </w:numPr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t xml:space="preserve">Propojte </w:t>
      </w:r>
      <w:proofErr w:type="spellStart"/>
      <w:r>
        <w:rPr>
          <w:rFonts w:asciiTheme="minorHAnsi" w:hAnsiTheme="minorHAnsi"/>
          <w:sz w:val="18"/>
        </w:rPr>
        <w:t>powerbanku</w:t>
      </w:r>
      <w:proofErr w:type="spellEnd"/>
      <w:r>
        <w:rPr>
          <w:rFonts w:asciiTheme="minorHAnsi" w:hAnsiTheme="minorHAnsi"/>
          <w:sz w:val="18"/>
        </w:rPr>
        <w:t xml:space="preserve"> s notebooku do 15 vteřin a notebook se začne nabíjet.</w:t>
      </w:r>
    </w:p>
    <w:p w:rsidR="00C403F2" w:rsidRDefault="0068659C" w:rsidP="00C403F2">
      <w:pPr>
        <w:pStyle w:val="Zkladnodstavec"/>
        <w:numPr>
          <w:ilvl w:val="0"/>
          <w:numId w:val="5"/>
        </w:numPr>
        <w:rPr>
          <w:rFonts w:asciiTheme="minorHAnsi" w:hAnsiTheme="minorHAnsi"/>
          <w:sz w:val="18"/>
        </w:rPr>
      </w:pPr>
      <w:r>
        <w:rPr>
          <w:rFonts w:asciiTheme="minorHAnsi" w:hAnsiTheme="minorHAnsi"/>
          <w:noProof/>
          <w:sz w:val="18"/>
          <w:lang w:eastAsia="cs-CZ"/>
        </w:rPr>
        <w:drawing>
          <wp:anchor distT="0" distB="0" distL="114300" distR="114300" simplePos="0" relativeHeight="251665408" behindDoc="0" locked="0" layoutInCell="1" allowOverlap="1" wp14:anchorId="7BE93445" wp14:editId="3C872A30">
            <wp:simplePos x="0" y="0"/>
            <wp:positionH relativeFrom="column">
              <wp:posOffset>266065</wp:posOffset>
            </wp:positionH>
            <wp:positionV relativeFrom="paragraph">
              <wp:posOffset>361950</wp:posOffset>
            </wp:positionV>
            <wp:extent cx="2909570" cy="1249045"/>
            <wp:effectExtent l="0" t="0" r="5080" b="825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70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2628" w:rsidRPr="006E2628">
        <w:rPr>
          <w:rFonts w:asciiTheme="minorHAnsi" w:hAnsiTheme="minorHAnsi"/>
          <w:sz w:val="18"/>
        </w:rPr>
        <w:t xml:space="preserve">V případě nutné změny napětí </w:t>
      </w:r>
      <w:proofErr w:type="spellStart"/>
      <w:r w:rsidR="006E2628" w:rsidRPr="006E2628">
        <w:rPr>
          <w:rFonts w:asciiTheme="minorHAnsi" w:hAnsiTheme="minorHAnsi"/>
          <w:sz w:val="18"/>
        </w:rPr>
        <w:t>powerbanku</w:t>
      </w:r>
      <w:proofErr w:type="spellEnd"/>
      <w:r w:rsidR="006E2628" w:rsidRPr="006E2628">
        <w:rPr>
          <w:rFonts w:asciiTheme="minorHAnsi" w:hAnsiTheme="minorHAnsi"/>
          <w:sz w:val="18"/>
        </w:rPr>
        <w:t xml:space="preserve"> odpojte a vypněte a postup opakujte.</w:t>
      </w:r>
    </w:p>
    <w:p w:rsidR="0068659C" w:rsidRDefault="0068659C" w:rsidP="0068659C">
      <w:pPr>
        <w:pStyle w:val="Zkladnodstavec"/>
        <w:rPr>
          <w:rFonts w:asciiTheme="minorHAnsi" w:hAnsiTheme="minorHAnsi"/>
          <w:sz w:val="18"/>
        </w:rPr>
      </w:pPr>
    </w:p>
    <w:p w:rsidR="0068659C" w:rsidRDefault="0068659C" w:rsidP="0068659C">
      <w:pPr>
        <w:pStyle w:val="Zkladnodstavec"/>
        <w:rPr>
          <w:rFonts w:asciiTheme="minorHAnsi" w:hAnsiTheme="minorHAnsi"/>
          <w:sz w:val="18"/>
        </w:rPr>
      </w:pPr>
    </w:p>
    <w:p w:rsidR="0068659C" w:rsidRDefault="0068659C" w:rsidP="0068659C">
      <w:pPr>
        <w:pStyle w:val="Zkladnodstavec"/>
        <w:rPr>
          <w:rFonts w:asciiTheme="minorHAnsi" w:hAnsiTheme="minorHAnsi"/>
          <w:sz w:val="18"/>
        </w:rPr>
      </w:pPr>
    </w:p>
    <w:p w:rsidR="0068659C" w:rsidRDefault="0068659C" w:rsidP="0068659C">
      <w:pPr>
        <w:pStyle w:val="Zkladnodstavec"/>
        <w:rPr>
          <w:rFonts w:asciiTheme="minorHAnsi" w:hAnsiTheme="minorHAnsi"/>
          <w:sz w:val="18"/>
        </w:rPr>
      </w:pPr>
    </w:p>
    <w:p w:rsidR="0068659C" w:rsidRDefault="0068659C" w:rsidP="0068659C">
      <w:pPr>
        <w:pStyle w:val="Zkladnodstavec"/>
        <w:rPr>
          <w:rFonts w:asciiTheme="minorHAnsi" w:hAnsiTheme="minorHAnsi"/>
          <w:sz w:val="18"/>
        </w:rPr>
      </w:pPr>
    </w:p>
    <w:p w:rsidR="0068659C" w:rsidRDefault="0068659C" w:rsidP="0068659C">
      <w:pPr>
        <w:pStyle w:val="Zkladnodstavec"/>
        <w:rPr>
          <w:rFonts w:asciiTheme="minorHAnsi" w:hAnsiTheme="minorHAnsi"/>
          <w:sz w:val="18"/>
        </w:rPr>
      </w:pPr>
    </w:p>
    <w:p w:rsidR="0068659C" w:rsidRDefault="0068659C" w:rsidP="0068659C">
      <w:pPr>
        <w:pStyle w:val="Zkladnodstavec"/>
        <w:rPr>
          <w:rFonts w:asciiTheme="minorHAnsi" w:hAnsiTheme="minorHAnsi"/>
          <w:sz w:val="18"/>
        </w:rPr>
      </w:pPr>
    </w:p>
    <w:p w:rsidR="00063F69" w:rsidRDefault="00063F69" w:rsidP="003B2943">
      <w:pPr>
        <w:pStyle w:val="02Nadpis1"/>
        <w:spacing w:line="240" w:lineRule="auto"/>
        <w:rPr>
          <w:rFonts w:asciiTheme="minorHAnsi" w:hAnsiTheme="minorHAnsi"/>
          <w:b w:val="0"/>
          <w:bCs w:val="0"/>
          <w:sz w:val="18"/>
          <w:szCs w:val="14"/>
        </w:rPr>
      </w:pPr>
    </w:p>
    <w:p w:rsidR="0068659C" w:rsidRPr="0068659C" w:rsidRDefault="0068659C" w:rsidP="0068659C">
      <w:pPr>
        <w:pStyle w:val="Zkladnodstavec"/>
      </w:pPr>
    </w:p>
    <w:p w:rsidR="00246D42" w:rsidRPr="00EA33CD" w:rsidRDefault="00246D42" w:rsidP="00ED65BA">
      <w:pPr>
        <w:pStyle w:val="02Nadpis1"/>
        <w:spacing w:line="240" w:lineRule="auto"/>
        <w:rPr>
          <w:rFonts w:asciiTheme="minorHAnsi" w:hAnsiTheme="minorHAnsi"/>
          <w:sz w:val="22"/>
          <w:szCs w:val="20"/>
          <w:u w:val="single"/>
        </w:rPr>
      </w:pPr>
      <w:r w:rsidRPr="00EA33CD">
        <w:rPr>
          <w:rFonts w:asciiTheme="minorHAnsi" w:hAnsiTheme="minorHAnsi"/>
          <w:sz w:val="22"/>
          <w:szCs w:val="20"/>
          <w:u w:val="single"/>
        </w:rPr>
        <w:lastRenderedPageBreak/>
        <w:t>Nabíjení zařízení</w:t>
      </w:r>
      <w:r w:rsidR="00B07F56" w:rsidRPr="00EA33CD">
        <w:rPr>
          <w:rFonts w:asciiTheme="minorHAnsi" w:hAnsiTheme="minorHAnsi"/>
          <w:sz w:val="22"/>
          <w:szCs w:val="20"/>
          <w:u w:val="single"/>
        </w:rPr>
        <w:t>:</w:t>
      </w:r>
    </w:p>
    <w:p w:rsidR="003B2943" w:rsidRDefault="00246D42" w:rsidP="003B2943">
      <w:pPr>
        <w:pStyle w:val="Zkladnodstavec"/>
        <w:numPr>
          <w:ilvl w:val="0"/>
          <w:numId w:val="4"/>
        </w:numPr>
        <w:spacing w:line="240" w:lineRule="auto"/>
        <w:jc w:val="both"/>
        <w:rPr>
          <w:rFonts w:asciiTheme="minorHAnsi" w:hAnsiTheme="minorHAnsi"/>
          <w:sz w:val="18"/>
          <w:szCs w:val="20"/>
        </w:rPr>
      </w:pPr>
      <w:proofErr w:type="spellStart"/>
      <w:r w:rsidRPr="00B07F56">
        <w:rPr>
          <w:rFonts w:asciiTheme="minorHAnsi" w:hAnsiTheme="minorHAnsi"/>
          <w:sz w:val="18"/>
          <w:szCs w:val="20"/>
        </w:rPr>
        <w:t>Powerbanka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je kompatibilní s chytrými telefony, tablety a jinými z</w:t>
      </w:r>
      <w:r w:rsidR="00B07F56" w:rsidRPr="00B07F56">
        <w:rPr>
          <w:rFonts w:asciiTheme="minorHAnsi" w:hAnsiTheme="minorHAnsi"/>
          <w:sz w:val="18"/>
          <w:szCs w:val="20"/>
        </w:rPr>
        <w:t>ařízeními nabíjenými 5 V z USB.</w:t>
      </w:r>
    </w:p>
    <w:p w:rsidR="003B2943" w:rsidRDefault="00246D42" w:rsidP="003B2943">
      <w:pPr>
        <w:pStyle w:val="Zkladnodstavec"/>
        <w:numPr>
          <w:ilvl w:val="0"/>
          <w:numId w:val="4"/>
        </w:numPr>
        <w:spacing w:line="240" w:lineRule="auto"/>
        <w:jc w:val="both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Pro nabití vašeho zařízení pomocí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powerbanky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zasuňte nabíjecí kabel do vý</w:t>
      </w:r>
      <w:r w:rsidR="003B2943">
        <w:rPr>
          <w:rFonts w:asciiTheme="minorHAnsi" w:hAnsiTheme="minorHAnsi"/>
          <w:sz w:val="18"/>
          <w:szCs w:val="20"/>
        </w:rPr>
        <w:t xml:space="preserve">stupního USB portu </w:t>
      </w:r>
      <w:proofErr w:type="spellStart"/>
      <w:r w:rsidR="003B2943">
        <w:rPr>
          <w:rFonts w:asciiTheme="minorHAnsi" w:hAnsiTheme="minorHAnsi"/>
          <w:sz w:val="18"/>
          <w:szCs w:val="20"/>
        </w:rPr>
        <w:t>powerbanky</w:t>
      </w:r>
      <w:proofErr w:type="spellEnd"/>
      <w:r w:rsidR="003B2943">
        <w:rPr>
          <w:rFonts w:asciiTheme="minorHAnsi" w:hAnsiTheme="minorHAnsi"/>
          <w:sz w:val="18"/>
          <w:szCs w:val="20"/>
        </w:rPr>
        <w:t xml:space="preserve">. </w:t>
      </w:r>
    </w:p>
    <w:p w:rsidR="003B2943" w:rsidRDefault="00246D42" w:rsidP="003B2943">
      <w:pPr>
        <w:pStyle w:val="Zkladnodstavec"/>
        <w:numPr>
          <w:ilvl w:val="0"/>
          <w:numId w:val="4"/>
        </w:numPr>
        <w:spacing w:line="240" w:lineRule="auto"/>
        <w:jc w:val="both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Dodaný kabel může nabíjet všechna zařízení, která mají </w:t>
      </w:r>
      <w:proofErr w:type="spellStart"/>
      <w:r w:rsidRPr="00B07F56">
        <w:rPr>
          <w:rFonts w:asciiTheme="minorHAnsi" w:hAnsiTheme="minorHAnsi"/>
          <w:sz w:val="18"/>
          <w:szCs w:val="20"/>
        </w:rPr>
        <w:t>microUSB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port. Pro ostatní zařízení použijte kabel dodaný výrobcem</w:t>
      </w:r>
      <w:r w:rsidR="003B2943">
        <w:rPr>
          <w:rFonts w:asciiTheme="minorHAnsi" w:hAnsiTheme="minorHAnsi"/>
          <w:sz w:val="18"/>
          <w:szCs w:val="20"/>
        </w:rPr>
        <w:t xml:space="preserve"> daného zařízení</w:t>
      </w:r>
      <w:r w:rsidRPr="00B07F56">
        <w:rPr>
          <w:rFonts w:asciiTheme="minorHAnsi" w:hAnsiTheme="minorHAnsi"/>
          <w:sz w:val="18"/>
          <w:szCs w:val="20"/>
        </w:rPr>
        <w:t>.</w:t>
      </w:r>
    </w:p>
    <w:p w:rsidR="00063F69" w:rsidRDefault="00246D42" w:rsidP="003B2943">
      <w:pPr>
        <w:pStyle w:val="Zkladnodstavec"/>
        <w:numPr>
          <w:ilvl w:val="0"/>
          <w:numId w:val="4"/>
        </w:numPr>
        <w:spacing w:line="240" w:lineRule="auto"/>
        <w:jc w:val="both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>P</w:t>
      </w:r>
      <w:r w:rsidR="003B2943">
        <w:rPr>
          <w:rFonts w:asciiTheme="minorHAnsi" w:hAnsiTheme="minorHAnsi"/>
          <w:sz w:val="18"/>
          <w:szCs w:val="20"/>
        </w:rPr>
        <w:t>o ukončení nabíjení vypojte USB</w:t>
      </w:r>
      <w:r w:rsidRPr="00B07F56">
        <w:rPr>
          <w:rFonts w:asciiTheme="minorHAnsi" w:hAnsiTheme="minorHAnsi"/>
          <w:sz w:val="18"/>
          <w:szCs w:val="20"/>
        </w:rPr>
        <w:t xml:space="preserve"> kabel z vašeho mobilního zařízení.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Powerbanka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se po</w:t>
      </w:r>
      <w:r w:rsidR="003B2943">
        <w:rPr>
          <w:rFonts w:asciiTheme="minorHAnsi" w:hAnsiTheme="minorHAnsi"/>
          <w:sz w:val="18"/>
          <w:szCs w:val="20"/>
        </w:rPr>
        <w:t xml:space="preserve"> několika sekundách sama vypne.</w:t>
      </w:r>
    </w:p>
    <w:p w:rsidR="003B2943" w:rsidRDefault="003B2943" w:rsidP="00063F69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</w:pPr>
    </w:p>
    <w:p w:rsidR="003B2943" w:rsidRDefault="00FE6E99" w:rsidP="00063F69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</w:pPr>
      <w:r>
        <w:rPr>
          <w:noProof/>
          <w:lang w:eastAsia="cs-CZ"/>
        </w:rPr>
        <w:drawing>
          <wp:inline distT="0" distB="0" distL="0" distR="0" wp14:anchorId="3C53F06B" wp14:editId="01C45185">
            <wp:extent cx="2087383" cy="1923096"/>
            <wp:effectExtent l="0" t="0" r="8255" b="127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05065" cy="1939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438" w:rsidRDefault="004D0438" w:rsidP="00063F69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  <w:sectPr w:rsidR="004D0438" w:rsidSect="004D0438">
          <w:type w:val="continuous"/>
          <w:pgSz w:w="11906" w:h="16838"/>
          <w:pgMar w:top="720" w:right="720" w:bottom="720" w:left="720" w:header="708" w:footer="708" w:gutter="0"/>
          <w:cols w:num="2" w:space="708"/>
          <w:noEndnote/>
        </w:sectPr>
      </w:pPr>
    </w:p>
    <w:p w:rsidR="003B2943" w:rsidRDefault="00E40DFB" w:rsidP="00063F69">
      <w:pPr>
        <w:pStyle w:val="Zkladnodstavec"/>
        <w:spacing w:line="240" w:lineRule="auto"/>
        <w:jc w:val="both"/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  <w:u w:val="single"/>
        </w:rPr>
        <w:lastRenderedPageBreak/>
        <w:t>Zapnutí LED svítilny</w:t>
      </w:r>
    </w:p>
    <w:p w:rsidR="00E40DFB" w:rsidRDefault="00E40DFB" w:rsidP="00E40DFB">
      <w:pPr>
        <w:pStyle w:val="Zkladnodstavec"/>
        <w:numPr>
          <w:ilvl w:val="0"/>
          <w:numId w:val="14"/>
        </w:numPr>
        <w:spacing w:line="240" w:lineRule="auto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Stiskněte tlačítko pro zapnutí </w:t>
      </w:r>
      <w:proofErr w:type="spellStart"/>
      <w:r>
        <w:rPr>
          <w:rFonts w:asciiTheme="minorHAnsi" w:hAnsiTheme="minorHAnsi"/>
          <w:sz w:val="18"/>
          <w:szCs w:val="18"/>
        </w:rPr>
        <w:t>powerbanky</w:t>
      </w:r>
      <w:proofErr w:type="spellEnd"/>
      <w:r>
        <w:rPr>
          <w:rFonts w:asciiTheme="minorHAnsi" w:hAnsiTheme="minorHAnsi"/>
          <w:sz w:val="18"/>
          <w:szCs w:val="18"/>
        </w:rPr>
        <w:t>.</w:t>
      </w:r>
    </w:p>
    <w:p w:rsidR="00E40DFB" w:rsidRDefault="00E40DFB" w:rsidP="00E40DFB">
      <w:pPr>
        <w:pStyle w:val="Zkladnodstavec"/>
        <w:numPr>
          <w:ilvl w:val="0"/>
          <w:numId w:val="14"/>
        </w:numPr>
        <w:spacing w:line="240" w:lineRule="auto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Podržte tlačítko pro zapnutí </w:t>
      </w:r>
      <w:proofErr w:type="spellStart"/>
      <w:r>
        <w:rPr>
          <w:rFonts w:asciiTheme="minorHAnsi" w:hAnsiTheme="minorHAnsi"/>
          <w:sz w:val="18"/>
          <w:szCs w:val="18"/>
        </w:rPr>
        <w:t>powerbanky</w:t>
      </w:r>
      <w:proofErr w:type="spellEnd"/>
      <w:r>
        <w:rPr>
          <w:rFonts w:asciiTheme="minorHAnsi" w:hAnsiTheme="minorHAnsi"/>
          <w:sz w:val="18"/>
          <w:szCs w:val="18"/>
        </w:rPr>
        <w:t xml:space="preserve"> 3 vteřiny pro zapnutí LED systému.</w:t>
      </w:r>
    </w:p>
    <w:p w:rsidR="00E40DFB" w:rsidRDefault="00E40DFB" w:rsidP="00E40DFB">
      <w:pPr>
        <w:pStyle w:val="Zkladnodstavec"/>
        <w:numPr>
          <w:ilvl w:val="0"/>
          <w:numId w:val="14"/>
        </w:numPr>
        <w:spacing w:line="240" w:lineRule="auto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Znovu stiskněte tlačítko pro zapnutí pro zapnutí svítilny.</w:t>
      </w:r>
    </w:p>
    <w:p w:rsidR="00E40DFB" w:rsidRDefault="00E40DFB" w:rsidP="00E40DFB">
      <w:pPr>
        <w:pStyle w:val="Zkladnodstavec"/>
        <w:numPr>
          <w:ilvl w:val="0"/>
          <w:numId w:val="14"/>
        </w:numPr>
        <w:spacing w:line="240" w:lineRule="auto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Při dalším stisknutí tlačítka se zapne SOS svícení</w:t>
      </w:r>
    </w:p>
    <w:p w:rsidR="00E40DFB" w:rsidRDefault="00E40DFB" w:rsidP="00E40DFB">
      <w:pPr>
        <w:pStyle w:val="Zkladnodstavec"/>
        <w:numPr>
          <w:ilvl w:val="0"/>
          <w:numId w:val="14"/>
        </w:numPr>
        <w:spacing w:line="240" w:lineRule="auto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Dalším stiskem tlačítka se svítilna vypne.</w:t>
      </w:r>
    </w:p>
    <w:p w:rsidR="001C1372" w:rsidRDefault="00663D05" w:rsidP="001C1372">
      <w:pPr>
        <w:pStyle w:val="Zkladnodstavec"/>
        <w:spacing w:line="240" w:lineRule="auto"/>
        <w:ind w:left="720"/>
        <w:jc w:val="both"/>
        <w:rPr>
          <w:rFonts w:asciiTheme="minorHAnsi" w:hAnsiTheme="minorHAnsi"/>
          <w:sz w:val="18"/>
          <w:szCs w:val="1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199D6EF1" wp14:editId="47B5E2D3">
            <wp:simplePos x="0" y="0"/>
            <wp:positionH relativeFrom="column">
              <wp:posOffset>75537</wp:posOffset>
            </wp:positionH>
            <wp:positionV relativeFrom="paragraph">
              <wp:posOffset>1032</wp:posOffset>
            </wp:positionV>
            <wp:extent cx="3098165" cy="824512"/>
            <wp:effectExtent l="0" t="0" r="698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824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372" w:rsidRDefault="001C1372" w:rsidP="001C1372">
      <w:pPr>
        <w:pStyle w:val="Zkladnodstavec"/>
        <w:spacing w:line="240" w:lineRule="auto"/>
        <w:ind w:left="720"/>
        <w:jc w:val="both"/>
        <w:rPr>
          <w:rFonts w:asciiTheme="minorHAnsi" w:hAnsiTheme="minorHAnsi"/>
          <w:sz w:val="18"/>
          <w:szCs w:val="18"/>
        </w:rPr>
      </w:pPr>
    </w:p>
    <w:p w:rsidR="00E40DFB" w:rsidRPr="001C1372" w:rsidRDefault="001C1372" w:rsidP="001C1372">
      <w:pPr>
        <w:pStyle w:val="Zkladnodstavec"/>
        <w:spacing w:line="240" w:lineRule="auto"/>
        <w:ind w:left="720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20"/>
          <w:szCs w:val="20"/>
          <w:u w:val="single"/>
        </w:rPr>
        <w:t>Odstranění případných problémů:</w:t>
      </w:r>
    </w:p>
    <w:p w:rsidR="001C1372" w:rsidRDefault="001C1372" w:rsidP="001C1372">
      <w:pPr>
        <w:pStyle w:val="Zkladnodstavec"/>
        <w:numPr>
          <w:ilvl w:val="0"/>
          <w:numId w:val="15"/>
        </w:numPr>
        <w:spacing w:line="240" w:lineRule="auto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V případě, že </w:t>
      </w:r>
      <w:proofErr w:type="spellStart"/>
      <w:r>
        <w:rPr>
          <w:rFonts w:asciiTheme="minorHAnsi" w:hAnsiTheme="minorHAnsi"/>
          <w:sz w:val="18"/>
          <w:szCs w:val="18"/>
        </w:rPr>
        <w:t>powerbanka</w:t>
      </w:r>
      <w:proofErr w:type="spellEnd"/>
      <w:r>
        <w:rPr>
          <w:rFonts w:asciiTheme="minorHAnsi" w:hAnsiTheme="minorHAnsi"/>
          <w:sz w:val="18"/>
          <w:szCs w:val="18"/>
        </w:rPr>
        <w:t xml:space="preserve"> ukazuje kapacitu baterie 100%, ale není plně nabitá a nebyla dlouho používaná, odpojte nabíjecí adaptér a znovu připojte.</w:t>
      </w:r>
    </w:p>
    <w:p w:rsidR="001C1372" w:rsidRPr="001C1372" w:rsidRDefault="001C1372" w:rsidP="001C1372">
      <w:pPr>
        <w:pStyle w:val="Zkladnodstavec"/>
        <w:numPr>
          <w:ilvl w:val="0"/>
          <w:numId w:val="15"/>
        </w:numPr>
        <w:spacing w:line="240" w:lineRule="auto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Pokud se </w:t>
      </w:r>
      <w:proofErr w:type="spellStart"/>
      <w:r>
        <w:rPr>
          <w:rFonts w:asciiTheme="minorHAnsi" w:hAnsiTheme="minorHAnsi"/>
          <w:sz w:val="18"/>
          <w:szCs w:val="18"/>
        </w:rPr>
        <w:t>powerbanka</w:t>
      </w:r>
      <w:proofErr w:type="spellEnd"/>
      <w:r>
        <w:rPr>
          <w:rFonts w:asciiTheme="minorHAnsi" w:hAnsiTheme="minorHAnsi"/>
          <w:sz w:val="18"/>
          <w:szCs w:val="18"/>
        </w:rPr>
        <w:t xml:space="preserve"> při stisknutí tlačítka pro zapnutí nezapne, je aktivovaná ochrana nízkého napětí. Je nutné připojit napájecí adaptér do 12V/2A portu.</w:t>
      </w:r>
    </w:p>
    <w:p w:rsidR="00E40DFB" w:rsidRDefault="00E40DFB" w:rsidP="00063F69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  <w:sectPr w:rsidR="00E40DFB" w:rsidSect="003B2943">
          <w:type w:val="continuous"/>
          <w:pgSz w:w="11906" w:h="16838"/>
          <w:pgMar w:top="720" w:right="720" w:bottom="720" w:left="720" w:header="708" w:footer="708" w:gutter="0"/>
          <w:cols w:num="2" w:space="708"/>
          <w:noEndnote/>
        </w:sectPr>
      </w:pPr>
    </w:p>
    <w:p w:rsidR="001C1372" w:rsidRDefault="00320042" w:rsidP="00320042">
      <w:pPr>
        <w:pStyle w:val="Zkladnodstavec"/>
        <w:spacing w:line="240" w:lineRule="auto"/>
        <w:ind w:left="6372"/>
        <w:jc w:val="both"/>
        <w:rPr>
          <w:rFonts w:asciiTheme="minorHAnsi" w:hAnsiTheme="minorHAnsi"/>
          <w:b/>
          <w:sz w:val="22"/>
          <w:u w:val="single"/>
        </w:rPr>
      </w:pPr>
      <w:r>
        <w:rPr>
          <w:rFonts w:asciiTheme="minorHAnsi" w:hAnsiTheme="minorHAnsi"/>
          <w:b/>
          <w:sz w:val="22"/>
          <w:u w:val="single"/>
        </w:rPr>
        <w:lastRenderedPageBreak/>
        <w:t>Varování:</w:t>
      </w:r>
    </w:p>
    <w:p w:rsidR="00320042" w:rsidRDefault="00320042" w:rsidP="00320042">
      <w:pPr>
        <w:pStyle w:val="Zkladnodstavec"/>
        <w:numPr>
          <w:ilvl w:val="0"/>
          <w:numId w:val="16"/>
        </w:numPr>
        <w:spacing w:line="240" w:lineRule="auto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Po nastartování auta, prosím, neprodleně odpojte kabely od baterie.</w:t>
      </w:r>
    </w:p>
    <w:p w:rsidR="00320042" w:rsidRDefault="00320042" w:rsidP="00320042">
      <w:pPr>
        <w:pStyle w:val="Zkladnodstavec"/>
        <w:numPr>
          <w:ilvl w:val="0"/>
          <w:numId w:val="16"/>
        </w:numPr>
        <w:spacing w:line="240" w:lineRule="auto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Nepřipojujte oba kabely k baterii současně, pokud je </w:t>
      </w:r>
      <w:proofErr w:type="spellStart"/>
      <w:r>
        <w:rPr>
          <w:rFonts w:asciiTheme="minorHAnsi" w:hAnsiTheme="minorHAnsi"/>
          <w:sz w:val="18"/>
          <w:szCs w:val="18"/>
        </w:rPr>
        <w:t>powerbanka</w:t>
      </w:r>
      <w:proofErr w:type="spellEnd"/>
      <w:r>
        <w:rPr>
          <w:rFonts w:asciiTheme="minorHAnsi" w:hAnsiTheme="minorHAnsi"/>
          <w:sz w:val="18"/>
          <w:szCs w:val="18"/>
        </w:rPr>
        <w:t xml:space="preserve"> zapnuta.</w:t>
      </w:r>
    </w:p>
    <w:p w:rsidR="00320042" w:rsidRPr="00320042" w:rsidRDefault="00320042" w:rsidP="00320042">
      <w:pPr>
        <w:pStyle w:val="Zkladnodstavec"/>
        <w:numPr>
          <w:ilvl w:val="0"/>
          <w:numId w:val="16"/>
        </w:numPr>
        <w:spacing w:line="240" w:lineRule="auto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V případě rozebírání </w:t>
      </w:r>
      <w:proofErr w:type="spellStart"/>
      <w:r>
        <w:rPr>
          <w:rFonts w:asciiTheme="minorHAnsi" w:hAnsiTheme="minorHAnsi"/>
          <w:sz w:val="18"/>
          <w:szCs w:val="18"/>
        </w:rPr>
        <w:t>powerbanky</w:t>
      </w:r>
      <w:proofErr w:type="spellEnd"/>
      <w:r>
        <w:rPr>
          <w:rFonts w:asciiTheme="minorHAnsi" w:hAnsiTheme="minorHAnsi"/>
          <w:sz w:val="18"/>
          <w:szCs w:val="18"/>
        </w:rPr>
        <w:t xml:space="preserve"> zaniká záruka na tento produkt.</w:t>
      </w:r>
    </w:p>
    <w:p w:rsidR="00320042" w:rsidRDefault="00320042" w:rsidP="00063F69">
      <w:pPr>
        <w:pStyle w:val="Zkladnodstavec"/>
        <w:spacing w:line="240" w:lineRule="auto"/>
        <w:jc w:val="both"/>
        <w:rPr>
          <w:rFonts w:asciiTheme="minorHAnsi" w:hAnsiTheme="minorHAnsi"/>
          <w:b/>
          <w:sz w:val="22"/>
          <w:u w:val="single"/>
        </w:rPr>
      </w:pPr>
    </w:p>
    <w:p w:rsidR="00246D42" w:rsidRPr="00063F69" w:rsidRDefault="00320042" w:rsidP="00063F69">
      <w:pPr>
        <w:pStyle w:val="Zkladnodstavec"/>
        <w:spacing w:line="240" w:lineRule="auto"/>
        <w:jc w:val="both"/>
        <w:rPr>
          <w:rFonts w:asciiTheme="minorHAnsi" w:hAnsiTheme="minorHAnsi"/>
          <w:b/>
          <w:sz w:val="22"/>
          <w:u w:val="single"/>
        </w:rPr>
      </w:pPr>
      <w:r>
        <w:rPr>
          <w:rFonts w:asciiTheme="minorHAnsi" w:hAnsiTheme="minorHAnsi"/>
          <w:b/>
          <w:sz w:val="22"/>
          <w:u w:val="single"/>
        </w:rPr>
        <w:t>B</w:t>
      </w:r>
      <w:r w:rsidR="00246D42" w:rsidRPr="00063F69">
        <w:rPr>
          <w:rFonts w:asciiTheme="minorHAnsi" w:hAnsiTheme="minorHAnsi"/>
          <w:b/>
          <w:sz w:val="22"/>
          <w:u w:val="single"/>
        </w:rPr>
        <w:t>ezpečnostní upozornění</w:t>
      </w:r>
      <w:r w:rsidR="00B07F56" w:rsidRPr="00063F69">
        <w:rPr>
          <w:rFonts w:asciiTheme="minorHAnsi" w:hAnsiTheme="minorHAnsi"/>
          <w:b/>
          <w:sz w:val="22"/>
          <w:u w:val="single"/>
        </w:rPr>
        <w:t>:</w:t>
      </w:r>
    </w:p>
    <w:p w:rsidR="00B07F56" w:rsidRDefault="00B07F56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  <w:sectPr w:rsidR="00B07F56" w:rsidSect="0004796F">
          <w:type w:val="continuous"/>
          <w:pgSz w:w="11906" w:h="16838"/>
          <w:pgMar w:top="720" w:right="720" w:bottom="720" w:left="720" w:header="708" w:footer="708" w:gutter="0"/>
          <w:cols w:space="708"/>
          <w:noEndnote/>
        </w:sectPr>
      </w:pP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lastRenderedPageBreak/>
        <w:t xml:space="preserve">Před prvním použitím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powerbanku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plně nabijte.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Používejte přiložený kabel k nabíjení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powerbanky</w:t>
      </w:r>
      <w:proofErr w:type="spellEnd"/>
      <w:r w:rsidRPr="00B07F56">
        <w:rPr>
          <w:rFonts w:asciiTheme="minorHAnsi" w:hAnsiTheme="minorHAnsi"/>
          <w:sz w:val="18"/>
          <w:szCs w:val="20"/>
        </w:rPr>
        <w:t>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Pro zvýšení životnosti baterie během nepravidelného používání doporučujeme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powerbanku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nabít a vybít jednou za tři měsíce.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>Nabíjení bez dozoru, při zkratu nebo mechanickém poškození může způsobit přehřívání a požár.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Neponořujte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powerbanku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do vody nebo jiných tekutin.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lastRenderedPageBreak/>
        <w:t xml:space="preserve">Zacházejte s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powerbankou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opatrně. Otřesy, vibrace nebo pád z malé výšky může způsobit poškození.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Pokud z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powerbanky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uniká tekutina, nepoužívejte ji.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Úprava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powerbanky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může ovlivnit bezpečnost. Nebezpečí úrazu!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Nerozebírejte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powerbanku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bez autorizace a neprovádějte samostatně opravy.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>Udržujte mimo dosah dětí.</w:t>
      </w:r>
    </w:p>
    <w:p w:rsidR="00B07F56" w:rsidRPr="00B07F56" w:rsidRDefault="00246D42" w:rsidP="005C2D25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  <w:sectPr w:rsidR="00B07F56" w:rsidRPr="00B07F56" w:rsidSect="00B07F56">
          <w:type w:val="continuous"/>
          <w:pgSz w:w="11906" w:h="16838"/>
          <w:pgMar w:top="720" w:right="720" w:bottom="720" w:left="720" w:header="708" w:footer="708" w:gutter="0"/>
          <w:cols w:num="2" w:space="708"/>
          <w:noEndnote/>
        </w:sectPr>
      </w:pPr>
      <w:r w:rsidRPr="00B07F56">
        <w:rPr>
          <w:rFonts w:asciiTheme="minorHAnsi" w:hAnsiTheme="minorHAnsi"/>
          <w:sz w:val="18"/>
          <w:szCs w:val="20"/>
        </w:rPr>
        <w:t>Změna návodu vyhrazena.</w:t>
      </w:r>
    </w:p>
    <w:p w:rsidR="005C2D25" w:rsidRDefault="005C2D25" w:rsidP="00B07F56">
      <w:pPr>
        <w:pStyle w:val="Zkladnodstavec"/>
        <w:spacing w:line="240" w:lineRule="auto"/>
      </w:pPr>
    </w:p>
    <w:p w:rsidR="00414180" w:rsidRDefault="00414180" w:rsidP="00414180">
      <w:pPr>
        <w:pStyle w:val="Zkladnodstavec"/>
        <w:spacing w:line="240" w:lineRule="auto"/>
        <w:rPr>
          <w:rFonts w:asciiTheme="minorHAnsi" w:hAnsiTheme="minorHAnsi"/>
          <w:b/>
          <w:sz w:val="18"/>
        </w:rPr>
      </w:pPr>
    </w:p>
    <w:p w:rsidR="00414180" w:rsidRPr="000A7169" w:rsidRDefault="00414180" w:rsidP="00414180">
      <w:pPr>
        <w:pStyle w:val="Zkladnodstavec"/>
        <w:spacing w:line="240" w:lineRule="auto"/>
        <w:rPr>
          <w:rFonts w:asciiTheme="minorHAnsi" w:hAnsiTheme="minorHAnsi"/>
          <w:b/>
          <w:sz w:val="18"/>
          <w:u w:val="single"/>
        </w:rPr>
      </w:pPr>
      <w:r w:rsidRPr="000A7169">
        <w:rPr>
          <w:rFonts w:asciiTheme="minorHAnsi" w:hAnsiTheme="minorHAnsi"/>
          <w:b/>
          <w:sz w:val="18"/>
          <w:u w:val="single"/>
        </w:rPr>
        <w:t>POKYNY A INFORMACE O NAKLÁDÁNÍ S POUŽITÝM OBALEM</w:t>
      </w:r>
      <w:r w:rsidR="000A7169">
        <w:rPr>
          <w:rFonts w:asciiTheme="minorHAnsi" w:hAnsiTheme="minorHAnsi"/>
          <w:b/>
          <w:sz w:val="18"/>
          <w:u w:val="single"/>
        </w:rPr>
        <w:t>:</w:t>
      </w:r>
    </w:p>
    <w:p w:rsidR="00414180" w:rsidRDefault="00414180" w:rsidP="00414180">
      <w:pPr>
        <w:pStyle w:val="Zkladnodstavec"/>
        <w:spacing w:line="240" w:lineRule="auto"/>
        <w:rPr>
          <w:rFonts w:asciiTheme="minorHAnsi" w:hAnsiTheme="minorHAnsi"/>
          <w:sz w:val="18"/>
        </w:rPr>
      </w:pPr>
      <w:r w:rsidRPr="00414180">
        <w:rPr>
          <w:rFonts w:asciiTheme="minorHAnsi" w:hAnsiTheme="minorHAnsi"/>
          <w:sz w:val="18"/>
        </w:rPr>
        <w:t>Použitý obalový materiál odložte na místo určené obcí k ukládání odpadu.</w:t>
      </w:r>
    </w:p>
    <w:p w:rsidR="000A7169" w:rsidRDefault="000A7169" w:rsidP="00414180">
      <w:pPr>
        <w:pStyle w:val="Zkladnodstavec"/>
        <w:spacing w:line="240" w:lineRule="auto"/>
        <w:rPr>
          <w:rFonts w:asciiTheme="minorHAnsi" w:hAnsiTheme="minorHAnsi"/>
          <w:sz w:val="18"/>
        </w:rPr>
      </w:pPr>
    </w:p>
    <w:p w:rsidR="00414180" w:rsidRPr="00414180" w:rsidRDefault="00414180" w:rsidP="00414180">
      <w:pPr>
        <w:pStyle w:val="Zkladnodstavec"/>
        <w:spacing w:line="240" w:lineRule="auto"/>
        <w:rPr>
          <w:rFonts w:asciiTheme="minorHAnsi" w:hAnsiTheme="minorHAnsi"/>
          <w:b/>
          <w:sz w:val="18"/>
        </w:rPr>
      </w:pPr>
      <w:r>
        <w:rPr>
          <w:noProof/>
          <w:lang w:eastAsia="cs-CZ"/>
        </w:rPr>
        <w:drawing>
          <wp:inline distT="0" distB="0" distL="0" distR="0" wp14:anchorId="26CE38DB" wp14:editId="5067EC2B">
            <wp:extent cx="595462" cy="694706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9337" cy="72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4180">
        <w:rPr>
          <w:rFonts w:asciiTheme="minorHAnsi" w:hAnsiTheme="minorHAnsi"/>
          <w:b/>
          <w:sz w:val="18"/>
        </w:rPr>
        <w:t>LIKVIDACE POUŽITÝCH ELEKTRICKÝCH A ELEKTRONICKÝCH ZAŘÍZENÍ</w:t>
      </w:r>
    </w:p>
    <w:p w:rsid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  <w:r w:rsidRPr="00414180">
        <w:rPr>
          <w:rFonts w:asciiTheme="minorHAnsi" w:hAnsiTheme="minorHAnsi"/>
          <w:sz w:val="18"/>
        </w:rPr>
        <w:lastRenderedPageBreak/>
        <w:t>Tento symbol na produktech anebo v průvodních dokumentech znamená, že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použité elektrické a elektronické výrobky nesmí být přidány do běžného komunálního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odpadu. Ke správné likvidaci, obnově a recyklaci předejte tyto výrobky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na určená sběrná místa. Alternativně v některých zemích Evropské unie nebo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jiných evropských zemích můžete vrátit své výrobky místnímu prodejci při koupi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ekvivalentního nového produktu. Správnou likvidací tohoto produktu pomůžete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zachovat cenné přírodní zdroje a napomáháte prevenci potenciálních negativních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dopadů na životní prostředí a lidské zdraví, což by mohly být důsledky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nesprávné likvidace odpadů. Další podrobnosti si vyžádejte od místního úřadu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nebo nejbližšího sběrného místa. Při nesprávné likvidaci tohoto druhu odpadu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mohou být v souladu s národními předpisy uděleny pokuty.</w:t>
      </w:r>
    </w:p>
    <w:p w:rsidR="00414180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</w:p>
    <w:p w:rsidR="00414180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b/>
          <w:sz w:val="18"/>
        </w:rPr>
      </w:pPr>
      <w:r w:rsidRPr="00414180">
        <w:rPr>
          <w:rFonts w:asciiTheme="minorHAnsi" w:hAnsiTheme="minorHAnsi"/>
          <w:b/>
          <w:sz w:val="18"/>
        </w:rPr>
        <w:t>Pro podnikové subjekty v zemích Evropské unie</w:t>
      </w:r>
    </w:p>
    <w:p w:rsid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  <w:r w:rsidRPr="00414180">
        <w:rPr>
          <w:rFonts w:asciiTheme="minorHAnsi" w:hAnsiTheme="minorHAnsi"/>
          <w:sz w:val="18"/>
        </w:rPr>
        <w:t>Chcete-li likvidovat elektrická a elektronická zařízení, vyžádejte si potřebné informace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od svého prodejce nebo dodavatele.</w:t>
      </w:r>
    </w:p>
    <w:p w:rsidR="00414180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</w:p>
    <w:p w:rsidR="00414180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b/>
          <w:sz w:val="18"/>
        </w:rPr>
      </w:pPr>
      <w:r w:rsidRPr="00414180">
        <w:rPr>
          <w:rFonts w:asciiTheme="minorHAnsi" w:hAnsiTheme="minorHAnsi"/>
          <w:b/>
          <w:sz w:val="18"/>
        </w:rPr>
        <w:t>Likvidace v ostatních zemích mimo Evropskou unii</w:t>
      </w:r>
    </w:p>
    <w:p w:rsid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  <w:r w:rsidRPr="00414180">
        <w:rPr>
          <w:rFonts w:asciiTheme="minorHAnsi" w:hAnsiTheme="minorHAnsi"/>
          <w:sz w:val="18"/>
        </w:rPr>
        <w:t>Tento symbol je platný v Evropské unii. Chcete-li tento výrobek zlikvidovat, vyžádejte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si potřebné informace o správném způsobu likvidace od místních úřadů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nebo od svého prodejce.</w:t>
      </w:r>
    </w:p>
    <w:p w:rsidR="00414180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</w:p>
    <w:p w:rsid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  <w:r>
        <w:rPr>
          <w:noProof/>
          <w:lang w:eastAsia="cs-CZ"/>
        </w:rPr>
        <w:drawing>
          <wp:inline distT="0" distB="0" distL="0" distR="0" wp14:anchorId="37E4F17B" wp14:editId="6510CEC7">
            <wp:extent cx="618364" cy="4809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6682" cy="50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4180">
        <w:rPr>
          <w:rFonts w:asciiTheme="minorHAnsi" w:hAnsiTheme="minorHAnsi"/>
          <w:sz w:val="18"/>
        </w:rPr>
        <w:t>Tento výrobek splňuje veškeré základní požadavky směrnic EU, které se na něj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vztahují.</w:t>
      </w:r>
    </w:p>
    <w:p w:rsidR="00414180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</w:p>
    <w:p w:rsidR="00B07F56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  <w:r w:rsidRPr="00414180">
        <w:rPr>
          <w:rFonts w:asciiTheme="minorHAnsi" w:hAnsiTheme="minorHAnsi"/>
          <w:sz w:val="18"/>
        </w:rPr>
        <w:t xml:space="preserve">ES prohlášení o shodě je k dispozici na </w:t>
      </w:r>
      <w:r w:rsidR="001D2551">
        <w:rPr>
          <w:rFonts w:ascii="CoreSansD37CnRegular" w:hAnsi="CoreSansD37CnRegular" w:cs="CoreSansD37CnRegular"/>
          <w:color w:val="0000C5"/>
          <w:sz w:val="16"/>
          <w:szCs w:val="16"/>
        </w:rPr>
        <w:t>www.gaudio.de/ke/214053.pdf</w:t>
      </w:r>
    </w:p>
    <w:sectPr w:rsidR="00B07F56" w:rsidRPr="00414180" w:rsidSect="0004796F">
      <w:type w:val="continuous"/>
      <w:pgSz w:w="11906" w:h="16838"/>
      <w:pgMar w:top="720" w:right="720" w:bottom="720" w:left="7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riad Pro">
    <w:altName w:val="Corbel"/>
    <w:charset w:val="00"/>
    <w:family w:val="auto"/>
    <w:pitch w:val="variable"/>
    <w:sig w:usb0="00000001" w:usb1="00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reSansD37Cn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.05pt;height:18.15pt;visibility:visible;mso-wrap-style:square" o:bullet="t">
        <v:imagedata r:id="rId1" o:title=""/>
      </v:shape>
    </w:pict>
  </w:numPicBullet>
  <w:abstractNum w:abstractNumId="0">
    <w:nsid w:val="127A740A"/>
    <w:multiLevelType w:val="hybridMultilevel"/>
    <w:tmpl w:val="B1440A6A"/>
    <w:lvl w:ilvl="0" w:tplc="3A6C8F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C38AD"/>
    <w:multiLevelType w:val="hybridMultilevel"/>
    <w:tmpl w:val="7FA419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F1B6F"/>
    <w:multiLevelType w:val="hybridMultilevel"/>
    <w:tmpl w:val="2E2225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656F70"/>
    <w:multiLevelType w:val="hybridMultilevel"/>
    <w:tmpl w:val="D660B4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946F6A"/>
    <w:multiLevelType w:val="hybridMultilevel"/>
    <w:tmpl w:val="F6B04F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9B0E7B"/>
    <w:multiLevelType w:val="hybridMultilevel"/>
    <w:tmpl w:val="609EF1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670432"/>
    <w:multiLevelType w:val="hybridMultilevel"/>
    <w:tmpl w:val="A7EC92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B811F6"/>
    <w:multiLevelType w:val="hybridMultilevel"/>
    <w:tmpl w:val="F884809C"/>
    <w:lvl w:ilvl="0" w:tplc="C97AD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6723DB"/>
    <w:multiLevelType w:val="hybridMultilevel"/>
    <w:tmpl w:val="65C48B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D70996"/>
    <w:multiLevelType w:val="hybridMultilevel"/>
    <w:tmpl w:val="E5C8C0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396310"/>
    <w:multiLevelType w:val="hybridMultilevel"/>
    <w:tmpl w:val="65C0E496"/>
    <w:lvl w:ilvl="0" w:tplc="04050001">
      <w:start w:val="1"/>
      <w:numFmt w:val="bullet"/>
      <w:lvlText w:val=""/>
      <w:lvlJc w:val="left"/>
      <w:pPr>
        <w:ind w:left="709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8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5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2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9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6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4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1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852" w:hanging="360"/>
      </w:pPr>
      <w:rPr>
        <w:rFonts w:ascii="Wingdings" w:hAnsi="Wingdings" w:hint="default"/>
      </w:rPr>
    </w:lvl>
  </w:abstractNum>
  <w:abstractNum w:abstractNumId="11">
    <w:nsid w:val="4CDA1268"/>
    <w:multiLevelType w:val="hybridMultilevel"/>
    <w:tmpl w:val="AA26F456"/>
    <w:lvl w:ilvl="0" w:tplc="2196C7D4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>
    <w:nsid w:val="5E6D416C"/>
    <w:multiLevelType w:val="hybridMultilevel"/>
    <w:tmpl w:val="18280452"/>
    <w:lvl w:ilvl="0" w:tplc="C97AD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761F00"/>
    <w:multiLevelType w:val="hybridMultilevel"/>
    <w:tmpl w:val="F7B8F7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2C7B7D"/>
    <w:multiLevelType w:val="hybridMultilevel"/>
    <w:tmpl w:val="644C3462"/>
    <w:lvl w:ilvl="0" w:tplc="83BE76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463F69"/>
    <w:multiLevelType w:val="hybridMultilevel"/>
    <w:tmpl w:val="AC4A42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8"/>
  </w:num>
  <w:num w:numId="4">
    <w:abstractNumId w:val="1"/>
  </w:num>
  <w:num w:numId="5">
    <w:abstractNumId w:val="9"/>
  </w:num>
  <w:num w:numId="6">
    <w:abstractNumId w:val="7"/>
  </w:num>
  <w:num w:numId="7">
    <w:abstractNumId w:val="5"/>
  </w:num>
  <w:num w:numId="8">
    <w:abstractNumId w:val="11"/>
  </w:num>
  <w:num w:numId="9">
    <w:abstractNumId w:val="15"/>
  </w:num>
  <w:num w:numId="10">
    <w:abstractNumId w:val="6"/>
  </w:num>
  <w:num w:numId="11">
    <w:abstractNumId w:val="12"/>
  </w:num>
  <w:num w:numId="12">
    <w:abstractNumId w:val="13"/>
  </w:num>
  <w:num w:numId="13">
    <w:abstractNumId w:val="3"/>
  </w:num>
  <w:num w:numId="14">
    <w:abstractNumId w:val="4"/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9F4"/>
    <w:rsid w:val="000120F7"/>
    <w:rsid w:val="00033C76"/>
    <w:rsid w:val="0004796F"/>
    <w:rsid w:val="00063F69"/>
    <w:rsid w:val="00075D8D"/>
    <w:rsid w:val="000A7169"/>
    <w:rsid w:val="000B14BE"/>
    <w:rsid w:val="001271A7"/>
    <w:rsid w:val="001C1372"/>
    <w:rsid w:val="001D2551"/>
    <w:rsid w:val="001E3E4E"/>
    <w:rsid w:val="0020333F"/>
    <w:rsid w:val="002271DA"/>
    <w:rsid w:val="00246D42"/>
    <w:rsid w:val="00285FC3"/>
    <w:rsid w:val="002D3F89"/>
    <w:rsid w:val="00303075"/>
    <w:rsid w:val="0031339E"/>
    <w:rsid w:val="00320042"/>
    <w:rsid w:val="003825FF"/>
    <w:rsid w:val="003B2943"/>
    <w:rsid w:val="003C6A6E"/>
    <w:rsid w:val="00414180"/>
    <w:rsid w:val="00452AF9"/>
    <w:rsid w:val="004A3455"/>
    <w:rsid w:val="004B2B3C"/>
    <w:rsid w:val="004C5711"/>
    <w:rsid w:val="004D0438"/>
    <w:rsid w:val="004F6252"/>
    <w:rsid w:val="00597BB6"/>
    <w:rsid w:val="005A4B8A"/>
    <w:rsid w:val="005C2D25"/>
    <w:rsid w:val="00617706"/>
    <w:rsid w:val="00663D05"/>
    <w:rsid w:val="00684283"/>
    <w:rsid w:val="0068659C"/>
    <w:rsid w:val="00696182"/>
    <w:rsid w:val="006A5CA2"/>
    <w:rsid w:val="006E2628"/>
    <w:rsid w:val="006E554F"/>
    <w:rsid w:val="006E775A"/>
    <w:rsid w:val="006F0E11"/>
    <w:rsid w:val="00716ACD"/>
    <w:rsid w:val="00775A79"/>
    <w:rsid w:val="007F3566"/>
    <w:rsid w:val="00895604"/>
    <w:rsid w:val="009327C5"/>
    <w:rsid w:val="00985AA5"/>
    <w:rsid w:val="0099266E"/>
    <w:rsid w:val="009A54D8"/>
    <w:rsid w:val="00A0471B"/>
    <w:rsid w:val="00A2495C"/>
    <w:rsid w:val="00A53F3B"/>
    <w:rsid w:val="00AC4945"/>
    <w:rsid w:val="00B07F56"/>
    <w:rsid w:val="00B515B5"/>
    <w:rsid w:val="00BD4FD2"/>
    <w:rsid w:val="00C403F2"/>
    <w:rsid w:val="00C52FE7"/>
    <w:rsid w:val="00C77AF6"/>
    <w:rsid w:val="00CF0B98"/>
    <w:rsid w:val="00D363C0"/>
    <w:rsid w:val="00D81828"/>
    <w:rsid w:val="00D827B1"/>
    <w:rsid w:val="00D83630"/>
    <w:rsid w:val="00E40DFB"/>
    <w:rsid w:val="00E92E78"/>
    <w:rsid w:val="00EA33CD"/>
    <w:rsid w:val="00EB5580"/>
    <w:rsid w:val="00ED65BA"/>
    <w:rsid w:val="00F829F4"/>
    <w:rsid w:val="00FC55EE"/>
    <w:rsid w:val="00FD7A64"/>
    <w:rsid w:val="00FE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D5051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odstavec">
    <w:name w:val="[Základní odstavec]"/>
    <w:basedOn w:val="Normln"/>
    <w:uiPriority w:val="99"/>
    <w:rsid w:val="00F829F4"/>
    <w:pPr>
      <w:autoSpaceDE w:val="0"/>
      <w:autoSpaceDN w:val="0"/>
      <w:adjustRightInd w:val="0"/>
      <w:spacing w:before="57" w:after="57" w:line="288" w:lineRule="auto"/>
      <w:textAlignment w:val="center"/>
    </w:pPr>
    <w:rPr>
      <w:rFonts w:ascii="Myriad Pro" w:hAnsi="Myriad Pro" w:cs="Myriad Pro"/>
      <w:color w:val="000000"/>
      <w:sz w:val="14"/>
      <w:szCs w:val="14"/>
    </w:rPr>
  </w:style>
  <w:style w:type="paragraph" w:customStyle="1" w:styleId="01Nadpissekce">
    <w:name w:val="01 Nadpis sekce"/>
    <w:basedOn w:val="Zkladnodstavec"/>
    <w:next w:val="Zkladnodstavec"/>
    <w:uiPriority w:val="99"/>
    <w:rsid w:val="00F829F4"/>
    <w:pPr>
      <w:spacing w:before="170"/>
    </w:pPr>
    <w:rPr>
      <w:b/>
      <w:bCs/>
      <w:sz w:val="20"/>
      <w:szCs w:val="20"/>
    </w:rPr>
  </w:style>
  <w:style w:type="paragraph" w:customStyle="1" w:styleId="04Seznam-ctverec">
    <w:name w:val="04 Seznam - ctverec"/>
    <w:basedOn w:val="Zkladnodstavec"/>
    <w:uiPriority w:val="99"/>
    <w:rsid w:val="00F829F4"/>
    <w:pPr>
      <w:spacing w:before="0" w:after="0"/>
      <w:ind w:left="142" w:hanging="142"/>
    </w:pPr>
  </w:style>
  <w:style w:type="paragraph" w:customStyle="1" w:styleId="05Seznam-cisla">
    <w:name w:val="05 Seznam - cisla"/>
    <w:basedOn w:val="Zkladnodstavec"/>
    <w:uiPriority w:val="99"/>
    <w:rsid w:val="00F829F4"/>
    <w:pPr>
      <w:spacing w:before="0" w:after="0"/>
      <w:ind w:left="227" w:hanging="227"/>
    </w:pPr>
  </w:style>
  <w:style w:type="paragraph" w:customStyle="1" w:styleId="02Nadpis1">
    <w:name w:val="02 Nadpis 1"/>
    <w:basedOn w:val="Zkladnodstavec"/>
    <w:next w:val="Zkladnodstavec"/>
    <w:uiPriority w:val="99"/>
    <w:rsid w:val="00F829F4"/>
    <w:pPr>
      <w:spacing w:before="113" w:after="0"/>
    </w:pPr>
    <w:rPr>
      <w:b/>
      <w:bCs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479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5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57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odstavec">
    <w:name w:val="[Základní odstavec]"/>
    <w:basedOn w:val="Normln"/>
    <w:uiPriority w:val="99"/>
    <w:rsid w:val="00F829F4"/>
    <w:pPr>
      <w:autoSpaceDE w:val="0"/>
      <w:autoSpaceDN w:val="0"/>
      <w:adjustRightInd w:val="0"/>
      <w:spacing w:before="57" w:after="57" w:line="288" w:lineRule="auto"/>
      <w:textAlignment w:val="center"/>
    </w:pPr>
    <w:rPr>
      <w:rFonts w:ascii="Myriad Pro" w:hAnsi="Myriad Pro" w:cs="Myriad Pro"/>
      <w:color w:val="000000"/>
      <w:sz w:val="14"/>
      <w:szCs w:val="14"/>
    </w:rPr>
  </w:style>
  <w:style w:type="paragraph" w:customStyle="1" w:styleId="01Nadpissekce">
    <w:name w:val="01 Nadpis sekce"/>
    <w:basedOn w:val="Zkladnodstavec"/>
    <w:next w:val="Zkladnodstavec"/>
    <w:uiPriority w:val="99"/>
    <w:rsid w:val="00F829F4"/>
    <w:pPr>
      <w:spacing w:before="170"/>
    </w:pPr>
    <w:rPr>
      <w:b/>
      <w:bCs/>
      <w:sz w:val="20"/>
      <w:szCs w:val="20"/>
    </w:rPr>
  </w:style>
  <w:style w:type="paragraph" w:customStyle="1" w:styleId="04Seznam-ctverec">
    <w:name w:val="04 Seznam - ctverec"/>
    <w:basedOn w:val="Zkladnodstavec"/>
    <w:uiPriority w:val="99"/>
    <w:rsid w:val="00F829F4"/>
    <w:pPr>
      <w:spacing w:before="0" w:after="0"/>
      <w:ind w:left="142" w:hanging="142"/>
    </w:pPr>
  </w:style>
  <w:style w:type="paragraph" w:customStyle="1" w:styleId="05Seznam-cisla">
    <w:name w:val="05 Seznam - cisla"/>
    <w:basedOn w:val="Zkladnodstavec"/>
    <w:uiPriority w:val="99"/>
    <w:rsid w:val="00F829F4"/>
    <w:pPr>
      <w:spacing w:before="0" w:after="0"/>
      <w:ind w:left="227" w:hanging="227"/>
    </w:pPr>
  </w:style>
  <w:style w:type="paragraph" w:customStyle="1" w:styleId="02Nadpis1">
    <w:name w:val="02 Nadpis 1"/>
    <w:basedOn w:val="Zkladnodstavec"/>
    <w:next w:val="Zkladnodstavec"/>
    <w:uiPriority w:val="99"/>
    <w:rsid w:val="00F829F4"/>
    <w:pPr>
      <w:spacing w:before="113" w:after="0"/>
    </w:pPr>
    <w:rPr>
      <w:b/>
      <w:bCs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479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5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57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5" Type="http://schemas.openxmlformats.org/officeDocument/2006/relationships/settings" Target="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microsoft.com/office/2007/relationships/stylesWithEffects" Target="stylesWithEffect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19387-5844-4F3F-947E-E0F72873C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3</Pages>
  <Words>773</Words>
  <Characters>4563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Otakar Libra - IT Trade a.s.</dc:creator>
  <cp:keywords/>
  <dc:description/>
  <cp:lastModifiedBy>Karel Růžička - IT TRADE, a.s.</cp:lastModifiedBy>
  <cp:revision>39</cp:revision>
  <dcterms:created xsi:type="dcterms:W3CDTF">2017-07-12T05:07:00Z</dcterms:created>
  <dcterms:modified xsi:type="dcterms:W3CDTF">2018-10-16T21:03:00Z</dcterms:modified>
</cp:coreProperties>
</file>